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28"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1797"/>
        <w:gridCol w:w="1984"/>
        <w:gridCol w:w="709"/>
        <w:gridCol w:w="542"/>
        <w:gridCol w:w="1417"/>
        <w:gridCol w:w="19"/>
        <w:gridCol w:w="7"/>
        <w:gridCol w:w="708"/>
        <w:gridCol w:w="1701"/>
        <w:gridCol w:w="944"/>
      </w:tblGrid>
      <w:tr w:rsidR="00AE23A3" w:rsidRPr="000F6F75" w:rsidTr="00C0258C">
        <w:trPr>
          <w:trHeight w:val="1540"/>
          <w:jc w:val="center"/>
        </w:trPr>
        <w:tc>
          <w:tcPr>
            <w:tcW w:w="9828" w:type="dxa"/>
            <w:gridSpan w:val="10"/>
            <w:vAlign w:val="center"/>
          </w:tcPr>
          <w:p w:rsidR="00AE23A3" w:rsidRPr="000F6F75" w:rsidRDefault="00374B64" w:rsidP="00C0258C">
            <w:r>
              <w:rPr>
                <w:noProof/>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4" o:spid="_x0000_s1026" type="#_x0000_t75" alt="logo_kostel" style="position:absolute;margin-left:181.05pt;margin-top:.8pt;width:146.7pt;height:75.15pt;z-index:251657728;visibility:visible">
                  <v:imagedata r:id="rId7" o:title=""/>
                </v:shape>
              </w:pict>
            </w:r>
          </w:p>
        </w:tc>
      </w:tr>
      <w:tr w:rsidR="00AE23A3" w:rsidRPr="000F6F75" w:rsidTr="00C0258C">
        <w:trPr>
          <w:trHeight w:val="567"/>
          <w:jc w:val="center"/>
        </w:trPr>
        <w:tc>
          <w:tcPr>
            <w:tcW w:w="1797" w:type="dxa"/>
            <w:vMerge w:val="restart"/>
            <w:vAlign w:val="center"/>
          </w:tcPr>
          <w:p w:rsidR="00AE23A3" w:rsidRPr="00464956" w:rsidRDefault="00AE23A3" w:rsidP="00C0258C">
            <w:pPr>
              <w:pStyle w:val="Nadpis1"/>
            </w:pPr>
            <w:r w:rsidRPr="00464956">
              <w:t>Určeno pro:</w:t>
            </w:r>
          </w:p>
        </w:tc>
        <w:tc>
          <w:tcPr>
            <w:tcW w:w="4652" w:type="dxa"/>
            <w:gridSpan w:val="4"/>
            <w:vAlign w:val="center"/>
          </w:tcPr>
          <w:p w:rsidR="00AE23A3" w:rsidRPr="000F6F75" w:rsidRDefault="00E7108E" w:rsidP="00E7108E">
            <w:r>
              <w:t xml:space="preserve">Zasedání zastupitelstva města </w:t>
            </w:r>
            <w:proofErr w:type="spellStart"/>
            <w:r>
              <w:t>Příbora</w:t>
            </w:r>
            <w:proofErr w:type="spellEnd"/>
            <w:r>
              <w:t xml:space="preserve"> </w:t>
            </w:r>
            <w:r w:rsidR="00AE23A3" w:rsidRPr="000F6F75">
              <w:t>č.:</w:t>
            </w:r>
          </w:p>
        </w:tc>
        <w:tc>
          <w:tcPr>
            <w:tcW w:w="3379" w:type="dxa"/>
            <w:gridSpan w:val="5"/>
            <w:vAlign w:val="center"/>
          </w:tcPr>
          <w:p w:rsidR="00AE23A3" w:rsidRPr="00C67741" w:rsidRDefault="00E7108E" w:rsidP="00E7108E">
            <w:pPr>
              <w:pStyle w:val="RM-sloRMdatumkonn"/>
            </w:pPr>
            <w:r>
              <w:t>11</w:t>
            </w:r>
          </w:p>
        </w:tc>
      </w:tr>
      <w:tr w:rsidR="00AE23A3" w:rsidRPr="000F6F75" w:rsidTr="00C0258C">
        <w:trPr>
          <w:trHeight w:val="567"/>
          <w:jc w:val="center"/>
        </w:trPr>
        <w:tc>
          <w:tcPr>
            <w:tcW w:w="1797" w:type="dxa"/>
            <w:vMerge/>
          </w:tcPr>
          <w:p w:rsidR="00AE23A3" w:rsidRPr="000F6F75" w:rsidRDefault="00AE23A3" w:rsidP="00C0258C">
            <w:pPr>
              <w:rPr>
                <w:sz w:val="20"/>
                <w:szCs w:val="20"/>
              </w:rPr>
            </w:pPr>
          </w:p>
        </w:tc>
        <w:tc>
          <w:tcPr>
            <w:tcW w:w="4652" w:type="dxa"/>
            <w:gridSpan w:val="4"/>
            <w:vAlign w:val="center"/>
          </w:tcPr>
          <w:p w:rsidR="00AE23A3" w:rsidRPr="000F6F75" w:rsidRDefault="00AE23A3" w:rsidP="00E7108E">
            <w:r w:rsidRPr="000F6F75">
              <w:t>Konan</w:t>
            </w:r>
            <w:r w:rsidR="00E7108E">
              <w:t>é</w:t>
            </w:r>
            <w:r w:rsidRPr="000F6F75">
              <w:t xml:space="preserve"> dne:</w:t>
            </w:r>
          </w:p>
        </w:tc>
        <w:tc>
          <w:tcPr>
            <w:tcW w:w="3379" w:type="dxa"/>
            <w:gridSpan w:val="5"/>
            <w:vAlign w:val="center"/>
          </w:tcPr>
          <w:p w:rsidR="00AE23A3" w:rsidRPr="00C67741" w:rsidRDefault="00E7108E" w:rsidP="00E7108E">
            <w:pPr>
              <w:pStyle w:val="RM-sloRMdatumkonn"/>
            </w:pPr>
            <w:proofErr w:type="gramStart"/>
            <w:r>
              <w:t>17</w:t>
            </w:r>
            <w:r w:rsidR="00AE23A3">
              <w:t>.</w:t>
            </w:r>
            <w:r w:rsidR="008142DD">
              <w:t>12</w:t>
            </w:r>
            <w:r w:rsidR="00AE23A3">
              <w:t>.2015</w:t>
            </w:r>
            <w:proofErr w:type="gramEnd"/>
          </w:p>
        </w:tc>
      </w:tr>
      <w:tr w:rsidR="00AE23A3" w:rsidRPr="000F6F75" w:rsidTr="00C0258C">
        <w:trPr>
          <w:trHeight w:val="567"/>
          <w:jc w:val="center"/>
        </w:trPr>
        <w:tc>
          <w:tcPr>
            <w:tcW w:w="1797" w:type="dxa"/>
            <w:vAlign w:val="center"/>
          </w:tcPr>
          <w:p w:rsidR="00AE23A3" w:rsidRPr="00464956" w:rsidRDefault="00AE23A3" w:rsidP="00C0258C">
            <w:pPr>
              <w:pStyle w:val="Nadpis1"/>
            </w:pPr>
            <w:r w:rsidRPr="00464956">
              <w:t>Materiál číslo:</w:t>
            </w:r>
          </w:p>
        </w:tc>
        <w:tc>
          <w:tcPr>
            <w:tcW w:w="8031" w:type="dxa"/>
            <w:gridSpan w:val="9"/>
            <w:vAlign w:val="center"/>
          </w:tcPr>
          <w:p w:rsidR="00AE23A3" w:rsidRPr="00464956" w:rsidRDefault="00E7108E" w:rsidP="00CA4A46">
            <w:pPr>
              <w:pStyle w:val="RM-sloRMdatumkonn"/>
            </w:pPr>
            <w:r>
              <w:t>11</w:t>
            </w:r>
            <w:r w:rsidR="00AE23A3" w:rsidRPr="00464956">
              <w:t>/</w:t>
            </w:r>
            <w:r w:rsidR="00CA4A46">
              <w:t>8/4</w:t>
            </w:r>
          </w:p>
        </w:tc>
      </w:tr>
      <w:tr w:rsidR="00AE23A3" w:rsidRPr="000F6F75" w:rsidTr="00C0258C">
        <w:trPr>
          <w:trHeight w:val="454"/>
          <w:jc w:val="center"/>
        </w:trPr>
        <w:tc>
          <w:tcPr>
            <w:tcW w:w="9828" w:type="dxa"/>
            <w:gridSpan w:val="10"/>
            <w:vAlign w:val="center"/>
          </w:tcPr>
          <w:p w:rsidR="00AE23A3" w:rsidRPr="00464956" w:rsidRDefault="00AE23A3" w:rsidP="00C0258C">
            <w:pPr>
              <w:pStyle w:val="Nadpis1"/>
            </w:pPr>
            <w:r w:rsidRPr="00464956">
              <w:t>Název materiálu</w:t>
            </w:r>
            <w:r>
              <w:t xml:space="preserve"> a n</w:t>
            </w:r>
            <w:r w:rsidRPr="00464956">
              <w:t>ávrh usnesení:</w:t>
            </w:r>
          </w:p>
        </w:tc>
      </w:tr>
      <w:tr w:rsidR="00AE23A3" w:rsidRPr="000F6F75" w:rsidTr="007516E8">
        <w:trPr>
          <w:trHeight w:val="3341"/>
          <w:jc w:val="center"/>
        </w:trPr>
        <w:tc>
          <w:tcPr>
            <w:tcW w:w="9828" w:type="dxa"/>
            <w:gridSpan w:val="10"/>
            <w:vAlign w:val="center"/>
          </w:tcPr>
          <w:p w:rsidR="00AE23A3" w:rsidRPr="00F86753" w:rsidRDefault="00E7108E" w:rsidP="00DF0997">
            <w:pPr>
              <w:pStyle w:val="RM-Nzevmaterilu"/>
              <w:ind w:left="1247" w:hanging="1247"/>
            </w:pPr>
            <w:r>
              <w:t>11</w:t>
            </w:r>
            <w:r w:rsidR="00AE23A3" w:rsidRPr="00F86753">
              <w:t>/</w:t>
            </w:r>
            <w:r w:rsidR="00CA4A46">
              <w:t>8/4</w:t>
            </w:r>
            <w:r w:rsidR="00AE23A3" w:rsidRPr="00F86753">
              <w:tab/>
              <w:t>Žádost o prodloužení splatnosti poskytnuté návratné finanční výpomoci</w:t>
            </w:r>
          </w:p>
          <w:p w:rsidR="00AE23A3" w:rsidRDefault="00E7108E" w:rsidP="00DF0997">
            <w:pPr>
              <w:pStyle w:val="RM-Nvrhusnesen"/>
              <w:ind w:left="1247" w:hanging="1247"/>
            </w:pPr>
            <w:r>
              <w:t>11</w:t>
            </w:r>
            <w:r w:rsidR="00AE23A3" w:rsidRPr="00F86753">
              <w:t>/</w:t>
            </w:r>
            <w:r w:rsidR="00374B64">
              <w:t>8/4/1</w:t>
            </w:r>
            <w:r w:rsidR="00AE23A3" w:rsidRPr="00F86753">
              <w:tab/>
            </w:r>
            <w:r>
              <w:t>Schválilo</w:t>
            </w:r>
            <w:r w:rsidR="00AE23A3" w:rsidRPr="00F86753">
              <w:t xml:space="preserve"> v souladu s § 34 odst. 1) zákona č. 250/2000 Sb., o rozpočtových pravidlech územních rozpočtů, ve znění pozdějších předpisů, prodloužení splatnosti poskytnuté návratné finanční výpomoci příspěvkové organizaci Základní škole Příbor, Jičínská 486, okres  Nový Jičín. Návratná finanční výpomoc ve výši 937,00 tis. Kč, která je určena na předfinancování dotačního projektu „Úprava učebny fyziky a chemie pro 21. století“</w:t>
            </w:r>
            <w:r w:rsidR="003C243D">
              <w:t>,</w:t>
            </w:r>
            <w:r w:rsidR="00AE23A3" w:rsidRPr="00F86753">
              <w:t xml:space="preserve"> bude vrácena do roz</w:t>
            </w:r>
            <w:r w:rsidR="00AE23A3">
              <w:t>počtu zřizovatele nejpozději do </w:t>
            </w:r>
            <w:proofErr w:type="gramStart"/>
            <w:r w:rsidR="008142DD">
              <w:t>31.03.2016</w:t>
            </w:r>
            <w:proofErr w:type="gramEnd"/>
            <w:r w:rsidR="00AE23A3" w:rsidRPr="00F86753">
              <w:t>.</w:t>
            </w:r>
          </w:p>
          <w:p w:rsidR="00AE23A3" w:rsidRPr="00F86753" w:rsidRDefault="00E7108E" w:rsidP="00DF0997">
            <w:pPr>
              <w:pStyle w:val="RM-Nvrhusnesen"/>
              <w:ind w:left="1247" w:hanging="1247"/>
            </w:pPr>
            <w:r>
              <w:t>11</w:t>
            </w:r>
            <w:r w:rsidR="00AE23A3" w:rsidRPr="00F86753">
              <w:t>/</w:t>
            </w:r>
            <w:r w:rsidR="00374B64">
              <w:t>8/4/2</w:t>
            </w:r>
            <w:r w:rsidR="00AE23A3" w:rsidRPr="00F86753">
              <w:tab/>
            </w:r>
            <w:r>
              <w:t>Schválilo</w:t>
            </w:r>
            <w:r w:rsidR="00AE23A3" w:rsidRPr="00F86753">
              <w:t xml:space="preserve"> znění dodatku</w:t>
            </w:r>
            <w:r w:rsidR="00AE23A3">
              <w:t xml:space="preserve"> č. </w:t>
            </w:r>
            <w:r w:rsidR="008142DD">
              <w:t>2</w:t>
            </w:r>
            <w:r w:rsidR="00AE23A3">
              <w:t xml:space="preserve"> s</w:t>
            </w:r>
            <w:r w:rsidR="00AE23A3" w:rsidRPr="00F86753">
              <w:t xml:space="preserve">mlouvy č. </w:t>
            </w:r>
            <w:r w:rsidR="00AE23A3">
              <w:t>256/2014</w:t>
            </w:r>
            <w:r w:rsidR="00AE23A3" w:rsidRPr="00F86753">
              <w:t>,</w:t>
            </w:r>
            <w:r w:rsidR="00AE23A3">
              <w:t xml:space="preserve"> o </w:t>
            </w:r>
            <w:r w:rsidR="00AE23A3" w:rsidRPr="00F86753">
              <w:t>poskytnutí návratné finanční výpomoci právnické osobě, příspěvkové organizaci Základní škole Příbor, Jičínská 486, okres Nový Jičín, IČ</w:t>
            </w:r>
            <w:r w:rsidR="0089104F">
              <w:t>:</w:t>
            </w:r>
            <w:r w:rsidR="00AE23A3" w:rsidRPr="00F86753">
              <w:t>47657707</w:t>
            </w:r>
            <w:r w:rsidR="00AE23A3">
              <w:t>.</w:t>
            </w:r>
          </w:p>
          <w:p w:rsidR="00AE23A3" w:rsidRPr="00F60A6A" w:rsidRDefault="00AE23A3" w:rsidP="00C0258C">
            <w:pPr>
              <w:pStyle w:val="RM-Nvrhusnesen"/>
            </w:pPr>
          </w:p>
        </w:tc>
      </w:tr>
      <w:tr w:rsidR="00AE23A3" w:rsidRPr="000F6F75" w:rsidTr="00C0258C">
        <w:trPr>
          <w:trHeight w:val="454"/>
          <w:jc w:val="center"/>
        </w:trPr>
        <w:tc>
          <w:tcPr>
            <w:tcW w:w="9828" w:type="dxa"/>
            <w:gridSpan w:val="10"/>
            <w:vAlign w:val="center"/>
          </w:tcPr>
          <w:p w:rsidR="00AE23A3" w:rsidRPr="00464956" w:rsidRDefault="00AE23A3" w:rsidP="00C0258C">
            <w:pPr>
              <w:pStyle w:val="Nadpis1"/>
            </w:pPr>
          </w:p>
        </w:tc>
      </w:tr>
      <w:tr w:rsidR="00AE23A3" w:rsidRPr="000F6F75" w:rsidTr="00C0258C">
        <w:trPr>
          <w:trHeight w:val="454"/>
          <w:jc w:val="center"/>
        </w:trPr>
        <w:tc>
          <w:tcPr>
            <w:tcW w:w="9828" w:type="dxa"/>
            <w:gridSpan w:val="10"/>
            <w:vAlign w:val="center"/>
          </w:tcPr>
          <w:p w:rsidR="00AE23A3" w:rsidRPr="00464956" w:rsidRDefault="00AE23A3" w:rsidP="00C0258C">
            <w:pPr>
              <w:pStyle w:val="Nadpis1"/>
            </w:pPr>
            <w:r w:rsidRPr="00464956">
              <w:t>Obsah předkládaného materiálu:</w:t>
            </w:r>
          </w:p>
        </w:tc>
      </w:tr>
      <w:tr w:rsidR="00AE23A3" w:rsidRPr="000F6F75" w:rsidTr="00C0258C">
        <w:trPr>
          <w:trHeight w:val="454"/>
          <w:jc w:val="center"/>
        </w:trPr>
        <w:tc>
          <w:tcPr>
            <w:tcW w:w="7183" w:type="dxa"/>
            <w:gridSpan w:val="8"/>
            <w:vAlign w:val="center"/>
          </w:tcPr>
          <w:p w:rsidR="00AE23A3" w:rsidRPr="00C67741" w:rsidRDefault="00AE23A3" w:rsidP="00C0258C">
            <w:pPr>
              <w:pStyle w:val="Nadpis1"/>
            </w:pPr>
            <w:r w:rsidRPr="00C67741">
              <w:t>Důvodová zpráva:</w:t>
            </w:r>
          </w:p>
        </w:tc>
        <w:tc>
          <w:tcPr>
            <w:tcW w:w="1701" w:type="dxa"/>
            <w:vAlign w:val="center"/>
          </w:tcPr>
          <w:p w:rsidR="00AE23A3" w:rsidRPr="00C67741" w:rsidRDefault="00AE23A3" w:rsidP="00A458D8">
            <w:pPr>
              <w:pStyle w:val="Nadpis1"/>
              <w:jc w:val="center"/>
            </w:pPr>
            <w:r w:rsidRPr="00C67741">
              <w:t>Počet stran:</w:t>
            </w:r>
          </w:p>
        </w:tc>
        <w:tc>
          <w:tcPr>
            <w:tcW w:w="944" w:type="dxa"/>
            <w:vAlign w:val="center"/>
          </w:tcPr>
          <w:p w:rsidR="00AE23A3" w:rsidRPr="000F6F75" w:rsidRDefault="00E7108E" w:rsidP="00E7108E">
            <w:pPr>
              <w:jc w:val="center"/>
            </w:pPr>
            <w:r>
              <w:t>3</w:t>
            </w:r>
          </w:p>
        </w:tc>
      </w:tr>
      <w:tr w:rsidR="00AE23A3" w:rsidRPr="000F6F75" w:rsidTr="00AF1E29">
        <w:trPr>
          <w:trHeight w:val="454"/>
          <w:jc w:val="center"/>
        </w:trPr>
        <w:tc>
          <w:tcPr>
            <w:tcW w:w="1797" w:type="dxa"/>
            <w:vAlign w:val="center"/>
          </w:tcPr>
          <w:p w:rsidR="00AE23A3" w:rsidRPr="00C67741" w:rsidRDefault="00AE23A3" w:rsidP="00C0258C">
            <w:pPr>
              <w:pStyle w:val="Nadpis1"/>
            </w:pPr>
            <w:r w:rsidRPr="00C67741">
              <w:t>Přílohy:</w:t>
            </w:r>
          </w:p>
        </w:tc>
        <w:tc>
          <w:tcPr>
            <w:tcW w:w="1984" w:type="dxa"/>
            <w:vAlign w:val="center"/>
          </w:tcPr>
          <w:p w:rsidR="00AE23A3" w:rsidRPr="00C67741" w:rsidRDefault="00AE23A3" w:rsidP="00C0258C">
            <w:pPr>
              <w:pStyle w:val="Nadpis1"/>
            </w:pPr>
            <w:r w:rsidRPr="00C67741">
              <w:t>Počet</w:t>
            </w:r>
            <w:r>
              <w:t xml:space="preserve"> </w:t>
            </w:r>
            <w:proofErr w:type="spellStart"/>
            <w:r>
              <w:t>int</w:t>
            </w:r>
            <w:proofErr w:type="spellEnd"/>
            <w:r>
              <w:t>.</w:t>
            </w:r>
            <w:r w:rsidRPr="00C67741">
              <w:t xml:space="preserve"> příloh:</w:t>
            </w:r>
          </w:p>
        </w:tc>
        <w:tc>
          <w:tcPr>
            <w:tcW w:w="709" w:type="dxa"/>
            <w:vAlign w:val="center"/>
          </w:tcPr>
          <w:p w:rsidR="00AE23A3" w:rsidRPr="000F6F75" w:rsidRDefault="00AE23A3" w:rsidP="00AF1E29">
            <w:pPr>
              <w:jc w:val="center"/>
            </w:pPr>
            <w:r w:rsidRPr="000F6F75">
              <w:t>3</w:t>
            </w:r>
          </w:p>
        </w:tc>
        <w:tc>
          <w:tcPr>
            <w:tcW w:w="1985" w:type="dxa"/>
            <w:gridSpan w:val="4"/>
            <w:vAlign w:val="center"/>
          </w:tcPr>
          <w:p w:rsidR="00AE23A3" w:rsidRPr="00C67741" w:rsidRDefault="00AE23A3" w:rsidP="00AF1E29">
            <w:pPr>
              <w:pStyle w:val="Nadpis1"/>
              <w:jc w:val="center"/>
            </w:pPr>
            <w:r w:rsidRPr="00C67741">
              <w:t>Počet</w:t>
            </w:r>
            <w:r>
              <w:t xml:space="preserve"> </w:t>
            </w:r>
            <w:proofErr w:type="spellStart"/>
            <w:r>
              <w:t>ext</w:t>
            </w:r>
            <w:proofErr w:type="spellEnd"/>
            <w:r>
              <w:t>.</w:t>
            </w:r>
            <w:r w:rsidRPr="00C67741">
              <w:t xml:space="preserve"> příloh:</w:t>
            </w:r>
          </w:p>
        </w:tc>
        <w:tc>
          <w:tcPr>
            <w:tcW w:w="708" w:type="dxa"/>
            <w:vAlign w:val="center"/>
          </w:tcPr>
          <w:p w:rsidR="00AE23A3" w:rsidRPr="000F6F75" w:rsidRDefault="00AE23A3" w:rsidP="00AF1E29">
            <w:pPr>
              <w:jc w:val="center"/>
            </w:pPr>
            <w:r w:rsidRPr="000F6F75">
              <w:t>0</w:t>
            </w:r>
          </w:p>
        </w:tc>
        <w:tc>
          <w:tcPr>
            <w:tcW w:w="1701" w:type="dxa"/>
            <w:vAlign w:val="center"/>
          </w:tcPr>
          <w:p w:rsidR="00AE23A3" w:rsidRPr="00C67741" w:rsidRDefault="00AE23A3" w:rsidP="00AF1E29">
            <w:pPr>
              <w:pStyle w:val="Nadpis1"/>
              <w:jc w:val="center"/>
            </w:pPr>
            <w:r w:rsidRPr="00C67741">
              <w:t>Počet stran:</w:t>
            </w:r>
          </w:p>
        </w:tc>
        <w:tc>
          <w:tcPr>
            <w:tcW w:w="944" w:type="dxa"/>
            <w:vAlign w:val="center"/>
          </w:tcPr>
          <w:p w:rsidR="00AE23A3" w:rsidRPr="000F6F75" w:rsidRDefault="00AE23A3" w:rsidP="00AF1E29">
            <w:pPr>
              <w:jc w:val="center"/>
            </w:pPr>
            <w:r w:rsidRPr="000F6F75">
              <w:t>4</w:t>
            </w:r>
          </w:p>
        </w:tc>
      </w:tr>
      <w:tr w:rsidR="00AE23A3" w:rsidRPr="000F6F75" w:rsidTr="00C0258C">
        <w:trPr>
          <w:trHeight w:val="454"/>
          <w:jc w:val="center"/>
        </w:trPr>
        <w:tc>
          <w:tcPr>
            <w:tcW w:w="8884" w:type="dxa"/>
            <w:gridSpan w:val="9"/>
            <w:vAlign w:val="center"/>
          </w:tcPr>
          <w:p w:rsidR="00AE23A3" w:rsidRPr="00C67741" w:rsidRDefault="00AE23A3" w:rsidP="00C0258C">
            <w:pPr>
              <w:pStyle w:val="Nadpis1"/>
            </w:pPr>
            <w:r w:rsidRPr="00C67741">
              <w:t>Počet stran celkem:</w:t>
            </w:r>
          </w:p>
        </w:tc>
        <w:tc>
          <w:tcPr>
            <w:tcW w:w="944" w:type="dxa"/>
            <w:vAlign w:val="center"/>
          </w:tcPr>
          <w:p w:rsidR="00AE23A3" w:rsidRPr="000F6F75" w:rsidRDefault="00E7108E" w:rsidP="00E7108E">
            <w:pPr>
              <w:jc w:val="center"/>
            </w:pPr>
            <w:r>
              <w:t>7</w:t>
            </w:r>
          </w:p>
        </w:tc>
      </w:tr>
      <w:tr w:rsidR="00AE23A3" w:rsidRPr="000F6F75" w:rsidTr="00C0258C">
        <w:trPr>
          <w:trHeight w:val="454"/>
          <w:jc w:val="center"/>
        </w:trPr>
        <w:tc>
          <w:tcPr>
            <w:tcW w:w="1797" w:type="dxa"/>
            <w:vAlign w:val="center"/>
          </w:tcPr>
          <w:p w:rsidR="00AE23A3" w:rsidRPr="000F6F75" w:rsidRDefault="00AE23A3" w:rsidP="00C0258C">
            <w:pPr>
              <w:rPr>
                <w:b/>
                <w:sz w:val="20"/>
                <w:szCs w:val="20"/>
              </w:rPr>
            </w:pPr>
          </w:p>
        </w:tc>
        <w:tc>
          <w:tcPr>
            <w:tcW w:w="3235" w:type="dxa"/>
            <w:gridSpan w:val="3"/>
            <w:vAlign w:val="center"/>
          </w:tcPr>
          <w:p w:rsidR="00AE23A3" w:rsidRPr="00464956" w:rsidRDefault="00AE23A3" w:rsidP="00C0258C">
            <w:pPr>
              <w:pStyle w:val="Nadpis2"/>
            </w:pPr>
            <w:r w:rsidRPr="00464956">
              <w:t>Titul, jméno, příjmení:</w:t>
            </w:r>
          </w:p>
        </w:tc>
        <w:tc>
          <w:tcPr>
            <w:tcW w:w="1436" w:type="dxa"/>
            <w:gridSpan w:val="2"/>
            <w:vAlign w:val="center"/>
          </w:tcPr>
          <w:p w:rsidR="00AE23A3" w:rsidRPr="00464956" w:rsidRDefault="00AE23A3" w:rsidP="00C0258C">
            <w:pPr>
              <w:pStyle w:val="Nadpis2"/>
            </w:pPr>
            <w:r w:rsidRPr="00464956">
              <w:t>Datum:</w:t>
            </w:r>
          </w:p>
        </w:tc>
        <w:tc>
          <w:tcPr>
            <w:tcW w:w="3360" w:type="dxa"/>
            <w:gridSpan w:val="4"/>
            <w:vAlign w:val="center"/>
          </w:tcPr>
          <w:p w:rsidR="00AE23A3" w:rsidRPr="00464956" w:rsidRDefault="00AE23A3" w:rsidP="00C0258C">
            <w:pPr>
              <w:pStyle w:val="Nadpis2"/>
            </w:pPr>
            <w:r w:rsidRPr="00464956">
              <w:t>Podpis:</w:t>
            </w:r>
          </w:p>
        </w:tc>
      </w:tr>
      <w:tr w:rsidR="00AE23A3" w:rsidRPr="000F6F75" w:rsidTr="00C0258C">
        <w:trPr>
          <w:trHeight w:val="454"/>
          <w:jc w:val="center"/>
        </w:trPr>
        <w:tc>
          <w:tcPr>
            <w:tcW w:w="1797" w:type="dxa"/>
            <w:vAlign w:val="center"/>
          </w:tcPr>
          <w:p w:rsidR="00AE23A3" w:rsidRPr="00464956" w:rsidRDefault="00AE23A3" w:rsidP="00C0258C">
            <w:pPr>
              <w:pStyle w:val="Nadpis1"/>
            </w:pPr>
            <w:r w:rsidRPr="00464956">
              <w:t>Předkládá:</w:t>
            </w:r>
          </w:p>
        </w:tc>
        <w:tc>
          <w:tcPr>
            <w:tcW w:w="4671" w:type="dxa"/>
            <w:gridSpan w:val="5"/>
            <w:vAlign w:val="center"/>
          </w:tcPr>
          <w:p w:rsidR="00AE23A3" w:rsidRPr="000F6F75" w:rsidRDefault="00E7108E" w:rsidP="00C0258C">
            <w:r w:rsidRPr="000F6F75">
              <w:t>Ing. Bohuslav Majer</w:t>
            </w:r>
          </w:p>
        </w:tc>
        <w:tc>
          <w:tcPr>
            <w:tcW w:w="3360" w:type="dxa"/>
            <w:gridSpan w:val="4"/>
            <w:vAlign w:val="center"/>
          </w:tcPr>
          <w:p w:rsidR="00AE23A3" w:rsidRPr="00E7108E" w:rsidRDefault="00E7108E" w:rsidP="00C0258C">
            <w:pPr>
              <w:rPr>
                <w:rStyle w:val="RM-Podpisyvr"/>
                <w:iCs/>
              </w:rPr>
            </w:pPr>
            <w:r w:rsidRPr="00E7108E">
              <w:rPr>
                <w:rStyle w:val="RM-Podpisyvr"/>
                <w:iCs/>
              </w:rPr>
              <w:t xml:space="preserve">Ing. Bohuslav Majer, </w:t>
            </w:r>
            <w:proofErr w:type="gramStart"/>
            <w:r w:rsidRPr="00E7108E">
              <w:rPr>
                <w:rStyle w:val="RM-Podpisyvr"/>
                <w:iCs/>
              </w:rPr>
              <w:t>v.r.</w:t>
            </w:r>
            <w:proofErr w:type="gramEnd"/>
          </w:p>
        </w:tc>
      </w:tr>
      <w:tr w:rsidR="00AE23A3" w:rsidRPr="000F6F75" w:rsidTr="00C0258C">
        <w:trPr>
          <w:trHeight w:val="454"/>
          <w:jc w:val="center"/>
        </w:trPr>
        <w:tc>
          <w:tcPr>
            <w:tcW w:w="1797" w:type="dxa"/>
            <w:vAlign w:val="center"/>
          </w:tcPr>
          <w:p w:rsidR="00AE23A3" w:rsidRPr="00464956" w:rsidRDefault="00AE23A3" w:rsidP="00C0258C">
            <w:pPr>
              <w:pStyle w:val="Nadpis1"/>
            </w:pPr>
            <w:r w:rsidRPr="00464956">
              <w:t>Zpracoval:</w:t>
            </w:r>
          </w:p>
        </w:tc>
        <w:tc>
          <w:tcPr>
            <w:tcW w:w="4671" w:type="dxa"/>
            <w:gridSpan w:val="5"/>
            <w:vAlign w:val="center"/>
          </w:tcPr>
          <w:p w:rsidR="00AE23A3" w:rsidRPr="000F6F75" w:rsidRDefault="00AE23A3" w:rsidP="00C0258C">
            <w:r w:rsidRPr="000F6F75">
              <w:t>Naděžda Střelková</w:t>
            </w:r>
            <w:r w:rsidR="00E7108E">
              <w:t xml:space="preserve">, </w:t>
            </w:r>
            <w:r w:rsidR="00E7108E" w:rsidRPr="000F6F75">
              <w:t>Ing. Jaroslav Venzara</w:t>
            </w:r>
          </w:p>
        </w:tc>
        <w:tc>
          <w:tcPr>
            <w:tcW w:w="3360" w:type="dxa"/>
            <w:gridSpan w:val="4"/>
            <w:vAlign w:val="center"/>
          </w:tcPr>
          <w:p w:rsidR="00E7108E" w:rsidRPr="00E7108E" w:rsidRDefault="00AE23A3" w:rsidP="00E7108E">
            <w:pPr>
              <w:spacing w:after="0" w:line="240" w:lineRule="auto"/>
              <w:rPr>
                <w:rStyle w:val="RM-Podpisyvr"/>
                <w:iCs/>
              </w:rPr>
            </w:pPr>
            <w:r w:rsidRPr="00E7108E">
              <w:rPr>
                <w:rStyle w:val="RM-Podpisyvr"/>
                <w:iCs/>
              </w:rPr>
              <w:t xml:space="preserve">Naděžda Střelková, </w:t>
            </w:r>
            <w:proofErr w:type="gramStart"/>
            <w:r w:rsidRPr="00E7108E">
              <w:rPr>
                <w:rStyle w:val="RM-Podpisyvr"/>
                <w:iCs/>
              </w:rPr>
              <w:t>v.r.</w:t>
            </w:r>
            <w:proofErr w:type="gramEnd"/>
            <w:r w:rsidR="00E7108E" w:rsidRPr="00E7108E">
              <w:rPr>
                <w:rStyle w:val="RM-Podpisyvr"/>
                <w:iCs/>
              </w:rPr>
              <w:t xml:space="preserve">  </w:t>
            </w:r>
          </w:p>
          <w:p w:rsidR="00E7108E" w:rsidRPr="000F6F75" w:rsidRDefault="00E7108E" w:rsidP="00E7108E">
            <w:pPr>
              <w:spacing w:after="0" w:line="240" w:lineRule="auto"/>
              <w:rPr>
                <w:rStyle w:val="RM-Podpisyvr"/>
                <w:i w:val="0"/>
                <w:iCs/>
              </w:rPr>
            </w:pPr>
            <w:r w:rsidRPr="00E7108E">
              <w:rPr>
                <w:rStyle w:val="RM-Podpisyvr"/>
                <w:iCs/>
              </w:rPr>
              <w:t xml:space="preserve">Ing. Jaroslav Venzara, </w:t>
            </w:r>
            <w:proofErr w:type="gramStart"/>
            <w:r w:rsidRPr="00E7108E">
              <w:rPr>
                <w:rStyle w:val="RM-Podpisyvr"/>
                <w:iCs/>
              </w:rPr>
              <w:t>v.r.</w:t>
            </w:r>
            <w:proofErr w:type="gramEnd"/>
          </w:p>
        </w:tc>
      </w:tr>
      <w:tr w:rsidR="00AE23A3" w:rsidRPr="000F6F75" w:rsidTr="00C0258C">
        <w:trPr>
          <w:trHeight w:val="454"/>
          <w:jc w:val="center"/>
        </w:trPr>
        <w:tc>
          <w:tcPr>
            <w:tcW w:w="1797" w:type="dxa"/>
            <w:vAlign w:val="center"/>
          </w:tcPr>
          <w:p w:rsidR="00AE23A3" w:rsidRPr="00464956" w:rsidRDefault="00AE23A3" w:rsidP="00C0258C">
            <w:pPr>
              <w:pStyle w:val="Nadpis1"/>
            </w:pPr>
            <w:r w:rsidRPr="00464956">
              <w:t>Projednáno s:</w:t>
            </w:r>
          </w:p>
        </w:tc>
        <w:tc>
          <w:tcPr>
            <w:tcW w:w="3235" w:type="dxa"/>
            <w:gridSpan w:val="3"/>
            <w:vAlign w:val="center"/>
          </w:tcPr>
          <w:p w:rsidR="00AE23A3" w:rsidRPr="000F6F75" w:rsidRDefault="00E7108E" w:rsidP="00C0258C">
            <w:r>
              <w:t xml:space="preserve">Rada města </w:t>
            </w:r>
            <w:proofErr w:type="spellStart"/>
            <w:r>
              <w:t>Příbora</w:t>
            </w:r>
            <w:proofErr w:type="spellEnd"/>
            <w:r>
              <w:t xml:space="preserve"> – 27. schůze </w:t>
            </w:r>
          </w:p>
        </w:tc>
        <w:tc>
          <w:tcPr>
            <w:tcW w:w="1436" w:type="dxa"/>
            <w:gridSpan w:val="2"/>
            <w:vAlign w:val="center"/>
          </w:tcPr>
          <w:p w:rsidR="00AE23A3" w:rsidRPr="000F6F75" w:rsidRDefault="00E7108E" w:rsidP="00A90B75">
            <w:proofErr w:type="gramStart"/>
            <w:r>
              <w:t>02.12.2015</w:t>
            </w:r>
            <w:proofErr w:type="gramEnd"/>
          </w:p>
        </w:tc>
        <w:tc>
          <w:tcPr>
            <w:tcW w:w="3360" w:type="dxa"/>
            <w:gridSpan w:val="4"/>
            <w:vAlign w:val="center"/>
          </w:tcPr>
          <w:p w:rsidR="00AE23A3" w:rsidRPr="000F6F75" w:rsidRDefault="00AE23A3" w:rsidP="00C0258C">
            <w:pPr>
              <w:rPr>
                <w:rStyle w:val="RM-Podpisyvr"/>
                <w:i w:val="0"/>
                <w:iCs/>
              </w:rPr>
            </w:pPr>
          </w:p>
        </w:tc>
      </w:tr>
      <w:tr w:rsidR="00AE23A3" w:rsidRPr="000F6F75" w:rsidTr="00C0258C">
        <w:trPr>
          <w:trHeight w:val="454"/>
          <w:jc w:val="center"/>
        </w:trPr>
        <w:tc>
          <w:tcPr>
            <w:tcW w:w="1797" w:type="dxa"/>
            <w:vAlign w:val="center"/>
          </w:tcPr>
          <w:p w:rsidR="00AE23A3" w:rsidRPr="00464956" w:rsidRDefault="00AE23A3" w:rsidP="00C0258C">
            <w:pPr>
              <w:pStyle w:val="Nadpis1"/>
            </w:pPr>
          </w:p>
        </w:tc>
        <w:tc>
          <w:tcPr>
            <w:tcW w:w="3235" w:type="dxa"/>
            <w:gridSpan w:val="3"/>
            <w:vAlign w:val="center"/>
          </w:tcPr>
          <w:p w:rsidR="00AE23A3" w:rsidRPr="000F6F75" w:rsidRDefault="00AE23A3" w:rsidP="00C0258C"/>
        </w:tc>
        <w:tc>
          <w:tcPr>
            <w:tcW w:w="1436" w:type="dxa"/>
            <w:gridSpan w:val="2"/>
            <w:vAlign w:val="center"/>
          </w:tcPr>
          <w:p w:rsidR="00AE23A3" w:rsidRPr="000F6F75" w:rsidRDefault="00AE23A3" w:rsidP="00A23FB0"/>
        </w:tc>
        <w:tc>
          <w:tcPr>
            <w:tcW w:w="3360" w:type="dxa"/>
            <w:gridSpan w:val="4"/>
            <w:vAlign w:val="center"/>
          </w:tcPr>
          <w:p w:rsidR="00AE23A3" w:rsidRPr="000F6F75" w:rsidRDefault="00AE23A3" w:rsidP="00C0258C">
            <w:pPr>
              <w:rPr>
                <w:rStyle w:val="RM-Podpisyvr"/>
                <w:i w:val="0"/>
                <w:iCs/>
              </w:rPr>
            </w:pPr>
          </w:p>
        </w:tc>
      </w:tr>
      <w:tr w:rsidR="00AE23A3" w:rsidRPr="000F6F75" w:rsidTr="00C0258C">
        <w:trPr>
          <w:trHeight w:val="454"/>
          <w:jc w:val="center"/>
        </w:trPr>
        <w:tc>
          <w:tcPr>
            <w:tcW w:w="9828" w:type="dxa"/>
            <w:gridSpan w:val="10"/>
            <w:vAlign w:val="center"/>
          </w:tcPr>
          <w:p w:rsidR="00AE23A3" w:rsidRPr="00C51FC2" w:rsidRDefault="00AE23A3" w:rsidP="00C0258C">
            <w:pPr>
              <w:pStyle w:val="Nadpis1"/>
            </w:pPr>
          </w:p>
        </w:tc>
      </w:tr>
      <w:tr w:rsidR="00AE23A3" w:rsidRPr="000F6F75" w:rsidTr="00C0258C">
        <w:trPr>
          <w:trHeight w:val="454"/>
          <w:jc w:val="center"/>
        </w:trPr>
        <w:tc>
          <w:tcPr>
            <w:tcW w:w="1797" w:type="dxa"/>
            <w:vAlign w:val="center"/>
          </w:tcPr>
          <w:p w:rsidR="00AE23A3" w:rsidRPr="00464956" w:rsidRDefault="00AE23A3" w:rsidP="00C0258C">
            <w:pPr>
              <w:pStyle w:val="Nadpis1"/>
            </w:pPr>
            <w:r w:rsidRPr="00464956">
              <w:t>Právní konzultace:</w:t>
            </w:r>
          </w:p>
        </w:tc>
        <w:tc>
          <w:tcPr>
            <w:tcW w:w="3235" w:type="dxa"/>
            <w:gridSpan w:val="3"/>
            <w:vAlign w:val="center"/>
          </w:tcPr>
          <w:p w:rsidR="00AE23A3" w:rsidRPr="000F6F75" w:rsidRDefault="00AE23A3" w:rsidP="00C0258C">
            <w:r w:rsidRPr="000F6F75">
              <w:t>JUDr. Rostislav Michálek</w:t>
            </w:r>
          </w:p>
        </w:tc>
        <w:tc>
          <w:tcPr>
            <w:tcW w:w="1436" w:type="dxa"/>
            <w:gridSpan w:val="2"/>
            <w:vAlign w:val="center"/>
          </w:tcPr>
          <w:p w:rsidR="00AE23A3" w:rsidRPr="000F6F75" w:rsidRDefault="00AE23A3" w:rsidP="00A23FB0"/>
        </w:tc>
        <w:tc>
          <w:tcPr>
            <w:tcW w:w="3360" w:type="dxa"/>
            <w:gridSpan w:val="4"/>
            <w:vAlign w:val="center"/>
          </w:tcPr>
          <w:p w:rsidR="00AE23A3" w:rsidRPr="00E7108E" w:rsidRDefault="00AE23A3" w:rsidP="00C0258C">
            <w:pPr>
              <w:rPr>
                <w:rStyle w:val="RM-Podpisyvr"/>
                <w:iCs/>
              </w:rPr>
            </w:pPr>
            <w:r w:rsidRPr="00E7108E">
              <w:rPr>
                <w:rStyle w:val="RM-Podpisyvr"/>
                <w:iCs/>
              </w:rPr>
              <w:t xml:space="preserve">JUDr. Rostislav Michálek, </w:t>
            </w:r>
            <w:proofErr w:type="gramStart"/>
            <w:r w:rsidRPr="00E7108E">
              <w:rPr>
                <w:rStyle w:val="RM-Podpisyvr"/>
                <w:iCs/>
              </w:rPr>
              <w:t>v.r.</w:t>
            </w:r>
            <w:proofErr w:type="gramEnd"/>
          </w:p>
        </w:tc>
      </w:tr>
      <w:tr w:rsidR="00AE23A3" w:rsidRPr="000F6F75" w:rsidTr="00C0258C">
        <w:trPr>
          <w:trHeight w:val="454"/>
          <w:jc w:val="center"/>
        </w:trPr>
        <w:tc>
          <w:tcPr>
            <w:tcW w:w="1797" w:type="dxa"/>
            <w:vAlign w:val="center"/>
          </w:tcPr>
          <w:p w:rsidR="00AE23A3" w:rsidRPr="00464956" w:rsidRDefault="00AE23A3" w:rsidP="00C0258C">
            <w:pPr>
              <w:pStyle w:val="Nadpis1"/>
            </w:pPr>
            <w:r w:rsidRPr="00464956">
              <w:t>Předáno KVM:</w:t>
            </w:r>
          </w:p>
        </w:tc>
        <w:tc>
          <w:tcPr>
            <w:tcW w:w="3235" w:type="dxa"/>
            <w:gridSpan w:val="3"/>
            <w:vAlign w:val="center"/>
          </w:tcPr>
          <w:p w:rsidR="00AE23A3" w:rsidRPr="000F6F75" w:rsidRDefault="00E7108E" w:rsidP="00E7108E">
            <w:r>
              <w:t>Petra Kantorová</w:t>
            </w:r>
          </w:p>
        </w:tc>
        <w:tc>
          <w:tcPr>
            <w:tcW w:w="1436" w:type="dxa"/>
            <w:gridSpan w:val="2"/>
            <w:vAlign w:val="center"/>
          </w:tcPr>
          <w:p w:rsidR="00AE23A3" w:rsidRPr="000F6F75" w:rsidRDefault="00AE23A3" w:rsidP="00A90B75"/>
        </w:tc>
        <w:tc>
          <w:tcPr>
            <w:tcW w:w="3360" w:type="dxa"/>
            <w:gridSpan w:val="4"/>
            <w:vAlign w:val="center"/>
          </w:tcPr>
          <w:p w:rsidR="00AE23A3" w:rsidRPr="00E7108E" w:rsidRDefault="00E7108E" w:rsidP="00E7108E">
            <w:pPr>
              <w:rPr>
                <w:rStyle w:val="RM-Podpisyvr"/>
                <w:iCs/>
              </w:rPr>
            </w:pPr>
            <w:r w:rsidRPr="00E7108E">
              <w:rPr>
                <w:rStyle w:val="RM-Podpisyvr"/>
                <w:iCs/>
              </w:rPr>
              <w:t>Petra Kantorová</w:t>
            </w:r>
            <w:r w:rsidR="00AE23A3" w:rsidRPr="00E7108E">
              <w:rPr>
                <w:rStyle w:val="RM-Podpisyvr"/>
                <w:iCs/>
              </w:rPr>
              <w:t xml:space="preserve">, </w:t>
            </w:r>
            <w:proofErr w:type="gramStart"/>
            <w:r w:rsidR="00AE23A3" w:rsidRPr="00E7108E">
              <w:rPr>
                <w:rStyle w:val="RM-Podpisyvr"/>
                <w:iCs/>
              </w:rPr>
              <w:t>v.r.</w:t>
            </w:r>
            <w:proofErr w:type="gramEnd"/>
          </w:p>
        </w:tc>
      </w:tr>
    </w:tbl>
    <w:p w:rsidR="00AE23A3" w:rsidRDefault="00AE23A3">
      <w:pPr>
        <w:rPr>
          <w:b/>
          <w:sz w:val="28"/>
          <w:szCs w:val="28"/>
        </w:rPr>
      </w:pPr>
    </w:p>
    <w:p w:rsidR="00AE23A3" w:rsidRDefault="00AE23A3">
      <w:pPr>
        <w:rPr>
          <w:b/>
          <w:sz w:val="28"/>
          <w:szCs w:val="28"/>
        </w:rPr>
      </w:pPr>
      <w:r w:rsidRPr="009E2053">
        <w:rPr>
          <w:b/>
          <w:sz w:val="28"/>
          <w:szCs w:val="28"/>
        </w:rPr>
        <w:lastRenderedPageBreak/>
        <w:t>Dův</w:t>
      </w:r>
      <w:bookmarkStart w:id="0" w:name="_GoBack"/>
      <w:bookmarkEnd w:id="0"/>
      <w:r w:rsidRPr="009E2053">
        <w:rPr>
          <w:b/>
          <w:sz w:val="28"/>
          <w:szCs w:val="28"/>
        </w:rPr>
        <w:t>odová zpráva</w:t>
      </w:r>
    </w:p>
    <w:p w:rsidR="00214A9B" w:rsidRDefault="00AE23A3" w:rsidP="00944BB9">
      <w:pPr>
        <w:jc w:val="both"/>
        <w:rPr>
          <w:sz w:val="24"/>
          <w:szCs w:val="24"/>
        </w:rPr>
      </w:pPr>
      <w:r>
        <w:rPr>
          <w:sz w:val="24"/>
          <w:szCs w:val="24"/>
        </w:rPr>
        <w:t xml:space="preserve">Příspěvkové organizaci Základní škole Příbor, Jičínská 486, okres Nový Jičín bylo v loňském roce zastupitelstvem města schváleno poskytnutí návratné finanční výpomoci ve výši </w:t>
      </w:r>
      <w:r w:rsidR="00AF1E29">
        <w:rPr>
          <w:sz w:val="24"/>
          <w:szCs w:val="24"/>
        </w:rPr>
        <w:br/>
      </w:r>
      <w:r>
        <w:rPr>
          <w:sz w:val="24"/>
          <w:szCs w:val="24"/>
        </w:rPr>
        <w:t xml:space="preserve">937,00 tis. Kč na předfinancování dotačního projektu „Úprava učebny fyziky a chemie pro 21. století“. Termín vrácení půjčky byl stanoven zřizovatelem v souladu s § 34 odst. 1) zákona č. 250/2000 Sb., nejpozději do 31. března 2015 (usnesení ZM č. 32/7/2/7 ze dne </w:t>
      </w:r>
      <w:proofErr w:type="gramStart"/>
      <w:r>
        <w:rPr>
          <w:sz w:val="24"/>
          <w:szCs w:val="24"/>
        </w:rPr>
        <w:t>26.06.2014</w:t>
      </w:r>
      <w:proofErr w:type="gramEnd"/>
      <w:r>
        <w:rPr>
          <w:sz w:val="24"/>
          <w:szCs w:val="24"/>
        </w:rPr>
        <w:t xml:space="preserve">).  </w:t>
      </w:r>
    </w:p>
    <w:p w:rsidR="00AE23A3" w:rsidRPr="002449AF" w:rsidRDefault="00AE23A3" w:rsidP="003E7D55">
      <w:pPr>
        <w:shd w:val="clear" w:color="auto" w:fill="FFFBEB"/>
        <w:rPr>
          <w:i/>
          <w:sz w:val="24"/>
          <w:szCs w:val="24"/>
        </w:rPr>
      </w:pPr>
      <w:r w:rsidRPr="002449AF">
        <w:rPr>
          <w:i/>
          <w:sz w:val="24"/>
          <w:szCs w:val="24"/>
        </w:rPr>
        <w:t xml:space="preserve">Citace z usnesení ZM: </w:t>
      </w:r>
    </w:p>
    <w:p w:rsidR="00AE23A3" w:rsidRPr="002449AF" w:rsidRDefault="00AE23A3" w:rsidP="003E7D55">
      <w:pPr>
        <w:pStyle w:val="ZM-Nvrhusnesen"/>
        <w:shd w:val="clear" w:color="auto" w:fill="FFFBEB"/>
        <w:ind w:left="851" w:hanging="851"/>
        <w:rPr>
          <w:rFonts w:ascii="Times New Roman" w:hAnsi="Times New Roman"/>
          <w:bCs/>
          <w:i/>
          <w:iCs/>
          <w:szCs w:val="24"/>
        </w:rPr>
      </w:pPr>
      <w:r w:rsidRPr="002449AF">
        <w:rPr>
          <w:rFonts w:ascii="Times New Roman" w:hAnsi="Times New Roman"/>
          <w:bCs/>
          <w:i/>
          <w:iCs/>
          <w:szCs w:val="24"/>
        </w:rPr>
        <w:t xml:space="preserve">32/7/2/7 Schválilo v souladu se zákonem č. 250/2000 Sb., o rozpočtových </w:t>
      </w:r>
      <w:proofErr w:type="gramStart"/>
      <w:r w:rsidRPr="002449AF">
        <w:rPr>
          <w:rFonts w:ascii="Times New Roman" w:hAnsi="Times New Roman"/>
          <w:bCs/>
          <w:i/>
          <w:iCs/>
          <w:szCs w:val="24"/>
        </w:rPr>
        <w:t xml:space="preserve">pravidlech </w:t>
      </w:r>
      <w:r w:rsidR="006773E6">
        <w:rPr>
          <w:rFonts w:ascii="Times New Roman" w:hAnsi="Times New Roman"/>
          <w:bCs/>
          <w:i/>
          <w:iCs/>
          <w:szCs w:val="24"/>
        </w:rPr>
        <w:t xml:space="preserve">  </w:t>
      </w:r>
      <w:r w:rsidRPr="002449AF">
        <w:rPr>
          <w:rFonts w:ascii="Times New Roman" w:hAnsi="Times New Roman"/>
          <w:bCs/>
          <w:i/>
          <w:iCs/>
          <w:szCs w:val="24"/>
        </w:rPr>
        <w:t>územních</w:t>
      </w:r>
      <w:proofErr w:type="gramEnd"/>
      <w:r w:rsidRPr="002449AF">
        <w:rPr>
          <w:rFonts w:ascii="Times New Roman" w:hAnsi="Times New Roman"/>
          <w:bCs/>
          <w:i/>
          <w:iCs/>
          <w:szCs w:val="24"/>
        </w:rPr>
        <w:t xml:space="preserve"> rozpočtů v platném znění, paragraf 34, odstavec (1) poskytnutí návratné finanční výpomoci příspěvkové organizaci Základní škola Příbor, Jičínská 486, okres Nový Jičín na rok 2014 ve výši 937,00 tis. Kč. </w:t>
      </w:r>
    </w:p>
    <w:p w:rsidR="00AE23A3" w:rsidRPr="002449AF" w:rsidRDefault="00AE23A3" w:rsidP="003E7D55">
      <w:pPr>
        <w:pStyle w:val="ZM-Nvrhusnesen"/>
        <w:shd w:val="clear" w:color="auto" w:fill="FFFBEB"/>
        <w:ind w:left="851" w:hanging="851"/>
        <w:rPr>
          <w:rFonts w:ascii="Times New Roman" w:hAnsi="Times New Roman"/>
          <w:bCs/>
          <w:i/>
          <w:iCs/>
          <w:szCs w:val="24"/>
        </w:rPr>
      </w:pPr>
      <w:r w:rsidRPr="002449AF">
        <w:rPr>
          <w:rFonts w:ascii="Times New Roman" w:hAnsi="Times New Roman"/>
          <w:bCs/>
          <w:i/>
          <w:iCs/>
          <w:szCs w:val="24"/>
        </w:rPr>
        <w:t xml:space="preserve">              Návratná finanční výpomoc ve výši 937,00 tis. Kč je určena na předfinancování dotačního projektu „Úprava učebny fyziky a chemie pro 21. století“ a bude vrácena do rozpočtu zřizovatele nejpozději do 31. března 2015.  </w:t>
      </w:r>
    </w:p>
    <w:p w:rsidR="00AE23A3" w:rsidRPr="002449AF" w:rsidRDefault="00AE23A3" w:rsidP="003E7D55">
      <w:pPr>
        <w:pStyle w:val="ZM-Nvrhusnesen"/>
        <w:shd w:val="clear" w:color="auto" w:fill="FFFBEB"/>
        <w:ind w:left="1134" w:hanging="1134"/>
        <w:rPr>
          <w:rFonts w:ascii="Times New Roman" w:hAnsi="Times New Roman"/>
          <w:b/>
          <w:bCs/>
          <w:i/>
          <w:iCs/>
          <w:szCs w:val="24"/>
        </w:rPr>
      </w:pPr>
      <w:r w:rsidRPr="002449AF">
        <w:rPr>
          <w:rFonts w:ascii="Times New Roman" w:hAnsi="Times New Roman"/>
          <w:b/>
          <w:bCs/>
          <w:i/>
          <w:iCs/>
          <w:szCs w:val="24"/>
        </w:rPr>
        <w:t>(hlasování č.</w:t>
      </w:r>
      <w:r>
        <w:rPr>
          <w:rFonts w:ascii="Times New Roman" w:hAnsi="Times New Roman"/>
          <w:b/>
          <w:bCs/>
          <w:i/>
          <w:iCs/>
          <w:szCs w:val="24"/>
        </w:rPr>
        <w:t xml:space="preserve"> </w:t>
      </w:r>
      <w:r w:rsidRPr="002449AF">
        <w:rPr>
          <w:rFonts w:ascii="Times New Roman" w:hAnsi="Times New Roman"/>
          <w:b/>
          <w:bCs/>
          <w:i/>
          <w:iCs/>
          <w:szCs w:val="24"/>
        </w:rPr>
        <w:t>25)</w:t>
      </w:r>
    </w:p>
    <w:p w:rsidR="00AE23A3" w:rsidRPr="002449AF" w:rsidRDefault="00AE23A3" w:rsidP="003E7D55">
      <w:pPr>
        <w:pStyle w:val="ZM-Nvrhusnesen"/>
        <w:shd w:val="clear" w:color="auto" w:fill="FFFBEB"/>
        <w:ind w:left="851" w:hanging="851"/>
        <w:rPr>
          <w:rFonts w:ascii="Times New Roman" w:hAnsi="Times New Roman"/>
          <w:b/>
          <w:bCs/>
          <w:i/>
          <w:iCs/>
          <w:szCs w:val="24"/>
        </w:rPr>
      </w:pPr>
    </w:p>
    <w:p w:rsidR="00AE23A3" w:rsidRPr="002449AF" w:rsidRDefault="00AE23A3" w:rsidP="003E7D55">
      <w:pPr>
        <w:pStyle w:val="ZM-Nvrhusnesen"/>
        <w:shd w:val="clear" w:color="auto" w:fill="FFFBEB"/>
        <w:ind w:left="851" w:hanging="851"/>
        <w:rPr>
          <w:rFonts w:ascii="Times New Roman" w:hAnsi="Times New Roman"/>
          <w:bCs/>
          <w:i/>
          <w:iCs/>
          <w:szCs w:val="24"/>
        </w:rPr>
      </w:pPr>
      <w:r w:rsidRPr="002449AF">
        <w:rPr>
          <w:rFonts w:ascii="Times New Roman" w:hAnsi="Times New Roman"/>
          <w:bCs/>
          <w:i/>
          <w:iCs/>
          <w:szCs w:val="24"/>
        </w:rPr>
        <w:t>32/7/2/8 Schválilo znění Smlouvy o poskytnutí návratné finanční výpomoci právnické osobě -  Základní škole Příbor, Jičínská 486, okres Nový Jičín z rozpočtu města dle předloženého návrhu.</w:t>
      </w:r>
    </w:p>
    <w:p w:rsidR="00AE23A3" w:rsidRPr="002449AF" w:rsidRDefault="00AE23A3" w:rsidP="003E7D55">
      <w:pPr>
        <w:pStyle w:val="ZM-Nvrhusnesen"/>
        <w:shd w:val="clear" w:color="auto" w:fill="FFFBEB"/>
        <w:ind w:left="1134" w:hanging="1134"/>
        <w:rPr>
          <w:rFonts w:ascii="Times New Roman" w:hAnsi="Times New Roman"/>
          <w:b/>
          <w:bCs/>
          <w:i/>
          <w:iCs/>
          <w:szCs w:val="24"/>
        </w:rPr>
      </w:pPr>
      <w:r w:rsidRPr="002449AF">
        <w:rPr>
          <w:rFonts w:ascii="Times New Roman" w:hAnsi="Times New Roman"/>
          <w:b/>
          <w:bCs/>
          <w:i/>
          <w:iCs/>
          <w:szCs w:val="24"/>
        </w:rPr>
        <w:t>(hlasování č.</w:t>
      </w:r>
      <w:r>
        <w:rPr>
          <w:rFonts w:ascii="Times New Roman" w:hAnsi="Times New Roman"/>
          <w:b/>
          <w:bCs/>
          <w:i/>
          <w:iCs/>
          <w:szCs w:val="24"/>
        </w:rPr>
        <w:t xml:space="preserve"> </w:t>
      </w:r>
      <w:r w:rsidRPr="002449AF">
        <w:rPr>
          <w:rFonts w:ascii="Times New Roman" w:hAnsi="Times New Roman"/>
          <w:b/>
          <w:bCs/>
          <w:i/>
          <w:iCs/>
          <w:szCs w:val="24"/>
        </w:rPr>
        <w:t>26)</w:t>
      </w:r>
    </w:p>
    <w:p w:rsidR="008142DD" w:rsidRDefault="008142DD" w:rsidP="003E7D55">
      <w:pPr>
        <w:shd w:val="clear" w:color="auto" w:fill="FFFBEB"/>
        <w:rPr>
          <w:sz w:val="24"/>
          <w:szCs w:val="24"/>
        </w:rPr>
      </w:pPr>
    </w:p>
    <w:p w:rsidR="00AE23A3" w:rsidRDefault="00A133D0" w:rsidP="006773E6">
      <w:pPr>
        <w:jc w:val="both"/>
        <w:rPr>
          <w:sz w:val="24"/>
          <w:szCs w:val="24"/>
        </w:rPr>
      </w:pPr>
      <w:r>
        <w:rPr>
          <w:sz w:val="24"/>
          <w:szCs w:val="24"/>
        </w:rPr>
        <w:t>Následně byla</w:t>
      </w:r>
      <w:r w:rsidR="00214A9B">
        <w:rPr>
          <w:sz w:val="24"/>
          <w:szCs w:val="24"/>
        </w:rPr>
        <w:t xml:space="preserve"> </w:t>
      </w:r>
      <w:r w:rsidR="00412A11">
        <w:rPr>
          <w:sz w:val="24"/>
          <w:szCs w:val="24"/>
        </w:rPr>
        <w:t xml:space="preserve">v březnu 2015 </w:t>
      </w:r>
      <w:r>
        <w:rPr>
          <w:sz w:val="24"/>
          <w:szCs w:val="24"/>
        </w:rPr>
        <w:t>na základě žádosti organizace prodloužena splatnost výše uvedené návratné finanční výpomoci do 30. listopadu 2015</w:t>
      </w:r>
      <w:r w:rsidR="006773E6">
        <w:rPr>
          <w:sz w:val="24"/>
          <w:szCs w:val="24"/>
        </w:rPr>
        <w:t xml:space="preserve"> formou dodatku č. 1 ke smlouvě</w:t>
      </w:r>
      <w:r>
        <w:rPr>
          <w:sz w:val="24"/>
          <w:szCs w:val="24"/>
        </w:rPr>
        <w:t>.</w:t>
      </w:r>
      <w:r w:rsidR="00A735C2">
        <w:rPr>
          <w:sz w:val="24"/>
          <w:szCs w:val="24"/>
        </w:rPr>
        <w:t xml:space="preserve"> </w:t>
      </w:r>
    </w:p>
    <w:p w:rsidR="007B52C5" w:rsidRDefault="00AE23A3" w:rsidP="00944BB9">
      <w:pPr>
        <w:jc w:val="both"/>
        <w:rPr>
          <w:color w:val="FF0000"/>
          <w:sz w:val="24"/>
          <w:szCs w:val="24"/>
        </w:rPr>
      </w:pPr>
      <w:r>
        <w:rPr>
          <w:sz w:val="24"/>
          <w:szCs w:val="24"/>
        </w:rPr>
        <w:t xml:space="preserve">Vzhledem k tomu, že organizace </w:t>
      </w:r>
      <w:r w:rsidR="008142DD">
        <w:rPr>
          <w:sz w:val="24"/>
          <w:szCs w:val="24"/>
        </w:rPr>
        <w:t>n</w:t>
      </w:r>
      <w:r>
        <w:rPr>
          <w:sz w:val="24"/>
          <w:szCs w:val="24"/>
        </w:rPr>
        <w:t xml:space="preserve">ení schopna </w:t>
      </w:r>
      <w:r w:rsidR="00A735C2">
        <w:rPr>
          <w:sz w:val="24"/>
          <w:szCs w:val="24"/>
        </w:rPr>
        <w:t xml:space="preserve">ani v tomto </w:t>
      </w:r>
      <w:r>
        <w:rPr>
          <w:sz w:val="24"/>
          <w:szCs w:val="24"/>
        </w:rPr>
        <w:t xml:space="preserve">termínu z důvodu časové a administrativní náročnosti </w:t>
      </w:r>
      <w:r w:rsidR="00A735C2">
        <w:rPr>
          <w:sz w:val="24"/>
          <w:szCs w:val="24"/>
        </w:rPr>
        <w:t xml:space="preserve">procesu schvalování závěrečné monitorovací zprávy </w:t>
      </w:r>
      <w:r>
        <w:rPr>
          <w:sz w:val="24"/>
          <w:szCs w:val="24"/>
        </w:rPr>
        <w:t>projektu půjčku vrátit, obrací se ředitelka školy paní Mgr. Jarmila Bja</w:t>
      </w:r>
      <w:r w:rsidR="003C243D">
        <w:rPr>
          <w:sz w:val="24"/>
          <w:szCs w:val="24"/>
        </w:rPr>
        <w:t>čková na radu města s žádostí o </w:t>
      </w:r>
      <w:r w:rsidR="006773E6">
        <w:rPr>
          <w:sz w:val="24"/>
          <w:szCs w:val="24"/>
        </w:rPr>
        <w:t xml:space="preserve">další </w:t>
      </w:r>
      <w:r>
        <w:rPr>
          <w:sz w:val="24"/>
          <w:szCs w:val="24"/>
        </w:rPr>
        <w:t>prodloužení splatnosti poskytnuté návratné finanční výpomoci</w:t>
      </w:r>
      <w:r w:rsidR="003C243D">
        <w:rPr>
          <w:sz w:val="24"/>
          <w:szCs w:val="24"/>
        </w:rPr>
        <w:t>,</w:t>
      </w:r>
      <w:r>
        <w:rPr>
          <w:sz w:val="24"/>
          <w:szCs w:val="24"/>
        </w:rPr>
        <w:t xml:space="preserve"> </w:t>
      </w:r>
      <w:r w:rsidR="006773E6">
        <w:rPr>
          <w:sz w:val="24"/>
          <w:szCs w:val="24"/>
        </w:rPr>
        <w:t xml:space="preserve">a to </w:t>
      </w:r>
      <w:r w:rsidR="007B52C5">
        <w:rPr>
          <w:sz w:val="24"/>
          <w:szCs w:val="24"/>
        </w:rPr>
        <w:t xml:space="preserve">do </w:t>
      </w:r>
      <w:proofErr w:type="gramStart"/>
      <w:r w:rsidR="007B52C5">
        <w:rPr>
          <w:sz w:val="24"/>
          <w:szCs w:val="24"/>
        </w:rPr>
        <w:t>31.03.2016</w:t>
      </w:r>
      <w:proofErr w:type="gramEnd"/>
      <w:r w:rsidR="007B52C5">
        <w:rPr>
          <w:sz w:val="24"/>
          <w:szCs w:val="24"/>
        </w:rPr>
        <w:t xml:space="preserve"> </w:t>
      </w:r>
      <w:r>
        <w:rPr>
          <w:sz w:val="24"/>
          <w:szCs w:val="24"/>
        </w:rPr>
        <w:t xml:space="preserve">– viz žádost </w:t>
      </w:r>
      <w:r w:rsidRPr="007B52C5">
        <w:rPr>
          <w:sz w:val="24"/>
          <w:szCs w:val="24"/>
        </w:rPr>
        <w:t>(příloha č.</w:t>
      </w:r>
      <w:r w:rsidR="007B52C5">
        <w:rPr>
          <w:sz w:val="24"/>
          <w:szCs w:val="24"/>
        </w:rPr>
        <w:t xml:space="preserve"> </w:t>
      </w:r>
      <w:r w:rsidRPr="007B52C5">
        <w:rPr>
          <w:sz w:val="24"/>
          <w:szCs w:val="24"/>
        </w:rPr>
        <w:t xml:space="preserve">1, str. </w:t>
      </w:r>
      <w:r w:rsidR="006773E6">
        <w:rPr>
          <w:sz w:val="24"/>
          <w:szCs w:val="24"/>
        </w:rPr>
        <w:t>3</w:t>
      </w:r>
      <w:r w:rsidRPr="007B52C5">
        <w:rPr>
          <w:sz w:val="24"/>
          <w:szCs w:val="24"/>
        </w:rPr>
        <w:t xml:space="preserve"> tohoto materiálu).</w:t>
      </w:r>
      <w:r w:rsidR="00A735C2" w:rsidRPr="00A735C2">
        <w:rPr>
          <w:color w:val="FF0000"/>
          <w:sz w:val="24"/>
          <w:szCs w:val="24"/>
        </w:rPr>
        <w:t xml:space="preserve"> </w:t>
      </w:r>
    </w:p>
    <w:p w:rsidR="00214A9B" w:rsidRPr="007B52C5" w:rsidRDefault="00AE23A3" w:rsidP="00944BB9">
      <w:pPr>
        <w:jc w:val="both"/>
        <w:rPr>
          <w:sz w:val="24"/>
          <w:szCs w:val="24"/>
        </w:rPr>
      </w:pPr>
      <w:r>
        <w:rPr>
          <w:sz w:val="24"/>
          <w:szCs w:val="24"/>
        </w:rPr>
        <w:t xml:space="preserve">Na základě  výše uvedených skutečností navrhujeme doporučit Zastupitelstvu města </w:t>
      </w:r>
      <w:proofErr w:type="spellStart"/>
      <w:r>
        <w:rPr>
          <w:sz w:val="24"/>
          <w:szCs w:val="24"/>
        </w:rPr>
        <w:t>Příbora</w:t>
      </w:r>
      <w:proofErr w:type="spellEnd"/>
      <w:r>
        <w:rPr>
          <w:sz w:val="24"/>
          <w:szCs w:val="24"/>
        </w:rPr>
        <w:t xml:space="preserve"> schválit v souladu s § 34, odst. 1) zákona č. 250/2000 Sb., o rozpočtových pravidlech územních rozpočtů, v platném znění, prodloužení splatnosti poskytnuté návratné finanční výpomoci do data </w:t>
      </w:r>
      <w:proofErr w:type="gramStart"/>
      <w:r>
        <w:rPr>
          <w:sz w:val="24"/>
          <w:szCs w:val="24"/>
        </w:rPr>
        <w:t>3</w:t>
      </w:r>
      <w:r w:rsidR="00A735C2">
        <w:rPr>
          <w:sz w:val="24"/>
          <w:szCs w:val="24"/>
        </w:rPr>
        <w:t>1</w:t>
      </w:r>
      <w:r>
        <w:rPr>
          <w:sz w:val="24"/>
          <w:szCs w:val="24"/>
        </w:rPr>
        <w:t>.</w:t>
      </w:r>
      <w:r w:rsidR="00A735C2">
        <w:rPr>
          <w:sz w:val="24"/>
          <w:szCs w:val="24"/>
        </w:rPr>
        <w:t>03</w:t>
      </w:r>
      <w:r>
        <w:rPr>
          <w:sz w:val="24"/>
          <w:szCs w:val="24"/>
        </w:rPr>
        <w:t>.201</w:t>
      </w:r>
      <w:r w:rsidR="00A735C2">
        <w:rPr>
          <w:sz w:val="24"/>
          <w:szCs w:val="24"/>
        </w:rPr>
        <w:t>6</w:t>
      </w:r>
      <w:proofErr w:type="gramEnd"/>
      <w:r w:rsidR="003C243D">
        <w:rPr>
          <w:sz w:val="24"/>
          <w:szCs w:val="24"/>
        </w:rPr>
        <w:t>,</w:t>
      </w:r>
      <w:r>
        <w:rPr>
          <w:sz w:val="24"/>
          <w:szCs w:val="24"/>
        </w:rPr>
        <w:t xml:space="preserve"> a to dodatkem</w:t>
      </w:r>
      <w:r w:rsidR="007B52C5">
        <w:rPr>
          <w:sz w:val="24"/>
          <w:szCs w:val="24"/>
        </w:rPr>
        <w:t xml:space="preserve"> č. 2</w:t>
      </w:r>
      <w:r>
        <w:rPr>
          <w:sz w:val="24"/>
          <w:szCs w:val="24"/>
        </w:rPr>
        <w:t xml:space="preserve"> ke smlouvě č. 256/2014, o poskytnutí návratné finanční výpomoci právnické osobě z rozpočtu města - viz příloha č.</w:t>
      </w:r>
      <w:r w:rsidR="007B52C5">
        <w:rPr>
          <w:sz w:val="24"/>
          <w:szCs w:val="24"/>
        </w:rPr>
        <w:t xml:space="preserve"> </w:t>
      </w:r>
      <w:r>
        <w:rPr>
          <w:sz w:val="24"/>
          <w:szCs w:val="24"/>
        </w:rPr>
        <w:t xml:space="preserve">2 </w:t>
      </w:r>
      <w:r w:rsidRPr="007B52C5">
        <w:rPr>
          <w:sz w:val="24"/>
          <w:szCs w:val="24"/>
        </w:rPr>
        <w:t>(str.</w:t>
      </w:r>
      <w:r w:rsidR="007B52C5" w:rsidRPr="007B52C5">
        <w:rPr>
          <w:sz w:val="24"/>
          <w:szCs w:val="24"/>
        </w:rPr>
        <w:t xml:space="preserve"> </w:t>
      </w:r>
      <w:r w:rsidR="006773E6">
        <w:rPr>
          <w:sz w:val="24"/>
          <w:szCs w:val="24"/>
        </w:rPr>
        <w:t>4</w:t>
      </w:r>
      <w:r w:rsidRPr="007B52C5">
        <w:rPr>
          <w:sz w:val="24"/>
          <w:szCs w:val="24"/>
        </w:rPr>
        <w:t xml:space="preserve"> /návrh dodatku</w:t>
      </w:r>
      <w:r w:rsidR="00AF1E29">
        <w:rPr>
          <w:sz w:val="24"/>
          <w:szCs w:val="24"/>
        </w:rPr>
        <w:t xml:space="preserve"> č. 2</w:t>
      </w:r>
      <w:r w:rsidRPr="007B52C5">
        <w:rPr>
          <w:sz w:val="24"/>
          <w:szCs w:val="24"/>
        </w:rPr>
        <w:t xml:space="preserve">) a </w:t>
      </w:r>
      <w:r w:rsidR="00412A11">
        <w:rPr>
          <w:sz w:val="24"/>
          <w:szCs w:val="24"/>
        </w:rPr>
        <w:t xml:space="preserve">viz </w:t>
      </w:r>
      <w:r w:rsidRPr="007B52C5">
        <w:rPr>
          <w:sz w:val="24"/>
          <w:szCs w:val="24"/>
        </w:rPr>
        <w:t>příloha č.</w:t>
      </w:r>
      <w:r w:rsidR="007B52C5">
        <w:rPr>
          <w:sz w:val="24"/>
          <w:szCs w:val="24"/>
        </w:rPr>
        <w:t xml:space="preserve"> </w:t>
      </w:r>
      <w:r w:rsidRPr="007B52C5">
        <w:rPr>
          <w:sz w:val="24"/>
          <w:szCs w:val="24"/>
        </w:rPr>
        <w:t xml:space="preserve">3  (str. </w:t>
      </w:r>
      <w:r w:rsidR="006773E6">
        <w:rPr>
          <w:sz w:val="24"/>
          <w:szCs w:val="24"/>
        </w:rPr>
        <w:t>5</w:t>
      </w:r>
      <w:r w:rsidR="007B52C5">
        <w:rPr>
          <w:sz w:val="24"/>
          <w:szCs w:val="24"/>
        </w:rPr>
        <w:t>-</w:t>
      </w:r>
      <w:r w:rsidR="006773E6">
        <w:rPr>
          <w:sz w:val="24"/>
          <w:szCs w:val="24"/>
        </w:rPr>
        <w:t>6</w:t>
      </w:r>
      <w:r w:rsidRPr="007B52C5">
        <w:rPr>
          <w:sz w:val="24"/>
          <w:szCs w:val="24"/>
        </w:rPr>
        <w:t xml:space="preserve"> /smlouva </w:t>
      </w:r>
      <w:r w:rsidR="00412A11">
        <w:rPr>
          <w:sz w:val="24"/>
          <w:szCs w:val="24"/>
        </w:rPr>
        <w:t xml:space="preserve">o poskytnutí </w:t>
      </w:r>
      <w:proofErr w:type="spellStart"/>
      <w:r w:rsidR="00412A11">
        <w:rPr>
          <w:sz w:val="24"/>
          <w:szCs w:val="24"/>
        </w:rPr>
        <w:t>fin</w:t>
      </w:r>
      <w:proofErr w:type="spellEnd"/>
      <w:r w:rsidR="00412A11">
        <w:rPr>
          <w:sz w:val="24"/>
          <w:szCs w:val="24"/>
        </w:rPr>
        <w:t xml:space="preserve">. výpomoci </w:t>
      </w:r>
      <w:r w:rsidRPr="007B52C5">
        <w:rPr>
          <w:sz w:val="24"/>
          <w:szCs w:val="24"/>
        </w:rPr>
        <w:t>č. 256/2014).</w:t>
      </w:r>
    </w:p>
    <w:p w:rsidR="00AE23A3" w:rsidRPr="002449AF" w:rsidRDefault="00AE23A3" w:rsidP="003E7D55">
      <w:pPr>
        <w:shd w:val="clear" w:color="auto" w:fill="FFFBEB"/>
        <w:rPr>
          <w:i/>
        </w:rPr>
      </w:pPr>
      <w:r w:rsidRPr="002449AF">
        <w:rPr>
          <w:i/>
        </w:rPr>
        <w:t>Citace §</w:t>
      </w:r>
      <w:r w:rsidR="006773E6">
        <w:rPr>
          <w:i/>
        </w:rPr>
        <w:t xml:space="preserve"> </w:t>
      </w:r>
      <w:r w:rsidRPr="002449AF">
        <w:rPr>
          <w:i/>
        </w:rPr>
        <w:t>34 zákona č. 250/2000 Sb.:</w:t>
      </w:r>
    </w:p>
    <w:p w:rsidR="00AE23A3" w:rsidRDefault="00AE23A3" w:rsidP="003E7D55">
      <w:pPr>
        <w:widowControl w:val="0"/>
        <w:shd w:val="clear" w:color="auto" w:fill="FFFBEB"/>
        <w:autoSpaceDE w:val="0"/>
        <w:autoSpaceDN w:val="0"/>
        <w:adjustRightInd w:val="0"/>
        <w:spacing w:after="0" w:line="240" w:lineRule="auto"/>
        <w:jc w:val="center"/>
        <w:rPr>
          <w:rFonts w:ascii="Arial" w:hAnsi="Arial" w:cs="Arial"/>
          <w:sz w:val="16"/>
          <w:szCs w:val="16"/>
        </w:rPr>
      </w:pPr>
      <w:r>
        <w:rPr>
          <w:rFonts w:ascii="Arial" w:hAnsi="Arial" w:cs="Arial"/>
          <w:sz w:val="16"/>
          <w:szCs w:val="16"/>
        </w:rPr>
        <w:t xml:space="preserve">§ 34 </w:t>
      </w:r>
    </w:p>
    <w:p w:rsidR="00AE23A3" w:rsidRDefault="00AE23A3" w:rsidP="003E7D55">
      <w:pPr>
        <w:widowControl w:val="0"/>
        <w:shd w:val="clear" w:color="auto" w:fill="FFFBEB"/>
        <w:autoSpaceDE w:val="0"/>
        <w:autoSpaceDN w:val="0"/>
        <w:adjustRightInd w:val="0"/>
        <w:spacing w:after="0" w:line="240" w:lineRule="auto"/>
        <w:rPr>
          <w:rFonts w:ascii="Arial" w:hAnsi="Arial" w:cs="Arial"/>
          <w:sz w:val="16"/>
          <w:szCs w:val="16"/>
        </w:rPr>
      </w:pPr>
    </w:p>
    <w:p w:rsidR="00AE23A3" w:rsidRDefault="00AE23A3" w:rsidP="003E7D55">
      <w:pPr>
        <w:widowControl w:val="0"/>
        <w:shd w:val="clear" w:color="auto" w:fill="FFFBEB"/>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Úvěry, půjčky a ručení příspěvkové organizace </w:t>
      </w:r>
    </w:p>
    <w:p w:rsidR="00AE23A3" w:rsidRDefault="00AE23A3" w:rsidP="003E7D55">
      <w:pPr>
        <w:widowControl w:val="0"/>
        <w:shd w:val="clear" w:color="auto" w:fill="FFFBEB"/>
        <w:autoSpaceDE w:val="0"/>
        <w:autoSpaceDN w:val="0"/>
        <w:adjustRightInd w:val="0"/>
        <w:spacing w:after="0" w:line="240" w:lineRule="auto"/>
        <w:rPr>
          <w:rFonts w:ascii="Arial" w:hAnsi="Arial" w:cs="Arial"/>
          <w:b/>
          <w:bCs/>
          <w:sz w:val="16"/>
          <w:szCs w:val="16"/>
        </w:rPr>
      </w:pPr>
    </w:p>
    <w:p w:rsidR="006773E6" w:rsidRDefault="00AE23A3" w:rsidP="003E7D55">
      <w:pPr>
        <w:widowControl w:val="0"/>
        <w:numPr>
          <w:ilvl w:val="0"/>
          <w:numId w:val="2"/>
        </w:numPr>
        <w:shd w:val="clear" w:color="auto" w:fill="FFFBEB"/>
        <w:autoSpaceDE w:val="0"/>
        <w:autoSpaceDN w:val="0"/>
        <w:adjustRightInd w:val="0"/>
        <w:spacing w:after="0" w:line="240" w:lineRule="auto"/>
        <w:jc w:val="both"/>
        <w:rPr>
          <w:rFonts w:ascii="Arial" w:hAnsi="Arial" w:cs="Arial"/>
          <w:sz w:val="16"/>
          <w:szCs w:val="16"/>
        </w:rPr>
      </w:pPr>
      <w:r>
        <w:rPr>
          <w:rFonts w:ascii="Arial" w:hAnsi="Arial" w:cs="Arial"/>
          <w:sz w:val="16"/>
          <w:szCs w:val="16"/>
        </w:rPr>
        <w:t>Příspěvková organizace je oprávněna uzavírat smlouvy o půjčce</w:t>
      </w:r>
      <w:r>
        <w:rPr>
          <w:rFonts w:ascii="Arial" w:hAnsi="Arial" w:cs="Arial"/>
          <w:sz w:val="16"/>
          <w:szCs w:val="16"/>
          <w:vertAlign w:val="superscript"/>
        </w:rPr>
        <w:t>5)</w:t>
      </w:r>
      <w:r>
        <w:rPr>
          <w:rFonts w:ascii="Arial" w:hAnsi="Arial" w:cs="Arial"/>
          <w:sz w:val="16"/>
          <w:szCs w:val="16"/>
        </w:rPr>
        <w:t xml:space="preserve"> nebo o úvěru</w:t>
      </w:r>
      <w:r>
        <w:rPr>
          <w:rFonts w:ascii="Arial" w:hAnsi="Arial" w:cs="Arial"/>
          <w:sz w:val="16"/>
          <w:szCs w:val="16"/>
          <w:vertAlign w:val="superscript"/>
        </w:rPr>
        <w:t>6)</w:t>
      </w:r>
      <w:r>
        <w:rPr>
          <w:rFonts w:ascii="Arial" w:hAnsi="Arial" w:cs="Arial"/>
          <w:sz w:val="16"/>
          <w:szCs w:val="16"/>
        </w:rPr>
        <w:t xml:space="preserve"> jen po předchozím písemném souhlasu zřizovatele. Tento souhlas se nevyžaduje v případě půjček zaměstnancům z fondu kulturních a sociálních potřeb. K dočasnému krytí svých potřeb může získat od svého zřizovatele návratnou finanční výpomoc, jestliže je její vrácení zabezpečeno jejími výnosy běžného roku, nejpozději však do 31. března následujícího roku, nestanoví-li zřizovatel lhůtu delší. </w:t>
      </w:r>
    </w:p>
    <w:p w:rsidR="00E37ECA" w:rsidRPr="00E37ECA" w:rsidRDefault="00E37ECA" w:rsidP="00E37ECA">
      <w:pPr>
        <w:rPr>
          <w:b/>
          <w:sz w:val="24"/>
          <w:szCs w:val="24"/>
        </w:rPr>
      </w:pPr>
      <w:r w:rsidRPr="00E37ECA">
        <w:rPr>
          <w:b/>
          <w:sz w:val="24"/>
          <w:szCs w:val="24"/>
        </w:rPr>
        <w:lastRenderedPageBreak/>
        <w:t xml:space="preserve">Rada města </w:t>
      </w:r>
      <w:proofErr w:type="spellStart"/>
      <w:r w:rsidRPr="00E37ECA">
        <w:rPr>
          <w:b/>
          <w:sz w:val="24"/>
          <w:szCs w:val="24"/>
        </w:rPr>
        <w:t>Příbora</w:t>
      </w:r>
      <w:proofErr w:type="spellEnd"/>
      <w:r w:rsidRPr="00E37ECA">
        <w:rPr>
          <w:b/>
          <w:sz w:val="24"/>
          <w:szCs w:val="24"/>
        </w:rPr>
        <w:t xml:space="preserve"> projednala tento materiál na své 27. schůzi dne </w:t>
      </w:r>
      <w:proofErr w:type="gramStart"/>
      <w:r w:rsidRPr="00E37ECA">
        <w:rPr>
          <w:b/>
          <w:sz w:val="24"/>
          <w:szCs w:val="24"/>
        </w:rPr>
        <w:t>02.12.2015</w:t>
      </w:r>
      <w:proofErr w:type="gramEnd"/>
      <w:r w:rsidRPr="00E37ECA">
        <w:rPr>
          <w:b/>
          <w:sz w:val="24"/>
          <w:szCs w:val="24"/>
        </w:rPr>
        <w:t xml:space="preserve"> a přijala následující usnesení:</w:t>
      </w:r>
    </w:p>
    <w:p w:rsidR="00E37ECA" w:rsidRDefault="00E37ECA" w:rsidP="006773E6">
      <w:pPr>
        <w:widowControl w:val="0"/>
        <w:autoSpaceDE w:val="0"/>
        <w:autoSpaceDN w:val="0"/>
        <w:adjustRightInd w:val="0"/>
        <w:spacing w:after="0" w:line="240" w:lineRule="auto"/>
        <w:jc w:val="both"/>
        <w:rPr>
          <w:rFonts w:cs="Arial"/>
          <w:b/>
          <w:sz w:val="24"/>
          <w:szCs w:val="24"/>
        </w:rPr>
      </w:pPr>
    </w:p>
    <w:p w:rsidR="0089104F" w:rsidRPr="00F86753" w:rsidRDefault="0089104F" w:rsidP="0089104F">
      <w:pPr>
        <w:pStyle w:val="RM-Nzevmaterilu"/>
      </w:pPr>
      <w:r>
        <w:t>27</w:t>
      </w:r>
      <w:r w:rsidRPr="00F86753">
        <w:t>/</w:t>
      </w:r>
      <w:r>
        <w:t>18</w:t>
      </w:r>
      <w:r w:rsidRPr="00F86753">
        <w:tab/>
        <w:t>Žádost o prodloužení splatnosti poskytnuté návratné finanční výpomoci</w:t>
      </w:r>
    </w:p>
    <w:p w:rsidR="0089104F" w:rsidRDefault="0089104F" w:rsidP="0089104F">
      <w:pPr>
        <w:pStyle w:val="RM-Nvrhusnesen"/>
      </w:pPr>
      <w:r>
        <w:t>27</w:t>
      </w:r>
      <w:r w:rsidRPr="00F86753">
        <w:t>/</w:t>
      </w:r>
      <w:r>
        <w:t>18</w:t>
      </w:r>
      <w:r w:rsidRPr="00F86753">
        <w:t>/1</w:t>
      </w:r>
      <w:r w:rsidRPr="00F86753">
        <w:tab/>
        <w:t>Doporučil</w:t>
      </w:r>
      <w:r>
        <w:t>a</w:t>
      </w:r>
      <w:r w:rsidRPr="00F86753">
        <w:t xml:space="preserve"> zastupitelstvu města schválit v souladu s § 34 odst. 1) zákona č. 250/2000 Sb., o rozpočtových pravidlech územních rozpočtů, ve znění pozdějších předpisů, prodloužení splatnosti poskytnuté návratné finanční výpomoci příspěvkové organizaci Základní škole Příbor, Jičínská 486, okres  Nový Jičín. Návratná finanční výpomoc ve výši 937,00 tis. Kč, která je určena na předfinancování dotačního projektu „Úprava učebny fyziky a chemie pro 21. století“</w:t>
      </w:r>
      <w:r>
        <w:t>,</w:t>
      </w:r>
      <w:r w:rsidRPr="00F86753">
        <w:t xml:space="preserve"> bude vrácena do roz</w:t>
      </w:r>
      <w:r>
        <w:t>počtu zřizovatele nejpozději do </w:t>
      </w:r>
      <w:proofErr w:type="gramStart"/>
      <w:r>
        <w:t>31.03.2016</w:t>
      </w:r>
      <w:proofErr w:type="gramEnd"/>
      <w:r w:rsidRPr="00F86753">
        <w:t>.</w:t>
      </w:r>
    </w:p>
    <w:p w:rsidR="0089104F" w:rsidRPr="00F86753" w:rsidRDefault="0089104F" w:rsidP="0089104F">
      <w:pPr>
        <w:pStyle w:val="RM-Nvrhusnesen"/>
      </w:pPr>
      <w:r>
        <w:t>27</w:t>
      </w:r>
      <w:r w:rsidRPr="00F86753">
        <w:t>/</w:t>
      </w:r>
      <w:r>
        <w:t>18</w:t>
      </w:r>
      <w:r w:rsidRPr="00F86753">
        <w:t>/2</w:t>
      </w:r>
      <w:r w:rsidRPr="00F86753">
        <w:tab/>
        <w:t>Doporučila zastupitelstvu města schválit znění dodatku</w:t>
      </w:r>
      <w:r>
        <w:t xml:space="preserve"> č. 2 s</w:t>
      </w:r>
      <w:r w:rsidRPr="00F86753">
        <w:t xml:space="preserve">mlouvy č. </w:t>
      </w:r>
      <w:r>
        <w:t>256/2014</w:t>
      </w:r>
      <w:r w:rsidRPr="00F86753">
        <w:t>,</w:t>
      </w:r>
      <w:r>
        <w:t xml:space="preserve"> o </w:t>
      </w:r>
      <w:r w:rsidRPr="00F86753">
        <w:t>poskytnutí návratné finanční výpomoci právnické osobě, příspěvkové organizaci Základní škole Příbor, Jičínská 486, okres Nový Jičín, IČ</w:t>
      </w:r>
      <w:r>
        <w:t xml:space="preserve">: </w:t>
      </w:r>
      <w:r w:rsidRPr="00F86753">
        <w:t>47657707</w:t>
      </w:r>
      <w:r>
        <w:t>.</w:t>
      </w: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E37ECA" w:rsidRDefault="00E37ECA" w:rsidP="006773E6">
      <w:pPr>
        <w:widowControl w:val="0"/>
        <w:autoSpaceDE w:val="0"/>
        <w:autoSpaceDN w:val="0"/>
        <w:adjustRightInd w:val="0"/>
        <w:spacing w:after="0" w:line="240" w:lineRule="auto"/>
        <w:jc w:val="both"/>
        <w:rPr>
          <w:rFonts w:cs="Arial"/>
          <w:b/>
          <w:sz w:val="24"/>
          <w:szCs w:val="24"/>
        </w:rPr>
      </w:pPr>
    </w:p>
    <w:p w:rsidR="0089104F" w:rsidRDefault="0089104F" w:rsidP="006773E6">
      <w:pPr>
        <w:widowControl w:val="0"/>
        <w:autoSpaceDE w:val="0"/>
        <w:autoSpaceDN w:val="0"/>
        <w:adjustRightInd w:val="0"/>
        <w:spacing w:after="0" w:line="240" w:lineRule="auto"/>
        <w:jc w:val="both"/>
        <w:rPr>
          <w:rFonts w:cs="Arial"/>
          <w:b/>
          <w:sz w:val="24"/>
          <w:szCs w:val="24"/>
        </w:rPr>
      </w:pPr>
    </w:p>
    <w:p w:rsidR="00AE23A3" w:rsidRPr="006773E6" w:rsidRDefault="00AE23A3" w:rsidP="006773E6">
      <w:pPr>
        <w:widowControl w:val="0"/>
        <w:autoSpaceDE w:val="0"/>
        <w:autoSpaceDN w:val="0"/>
        <w:adjustRightInd w:val="0"/>
        <w:spacing w:after="0" w:line="240" w:lineRule="auto"/>
        <w:jc w:val="both"/>
        <w:rPr>
          <w:rFonts w:ascii="Arial" w:hAnsi="Arial" w:cs="Arial"/>
          <w:sz w:val="16"/>
          <w:szCs w:val="16"/>
        </w:rPr>
      </w:pPr>
      <w:r w:rsidRPr="006773E6">
        <w:rPr>
          <w:rFonts w:cs="Arial"/>
          <w:b/>
          <w:sz w:val="24"/>
          <w:szCs w:val="24"/>
        </w:rPr>
        <w:lastRenderedPageBreak/>
        <w:t xml:space="preserve">Příloha č. 1 </w:t>
      </w:r>
      <w:r w:rsidR="007B52C5" w:rsidRPr="006773E6">
        <w:rPr>
          <w:rFonts w:cs="Arial"/>
          <w:sz w:val="24"/>
          <w:szCs w:val="24"/>
        </w:rPr>
        <w:t>–</w:t>
      </w:r>
      <w:r w:rsidRPr="006773E6">
        <w:rPr>
          <w:rFonts w:cs="Arial"/>
          <w:sz w:val="24"/>
          <w:szCs w:val="24"/>
        </w:rPr>
        <w:t xml:space="preserve"> Žádost</w:t>
      </w:r>
      <w:r w:rsidR="007B52C5" w:rsidRPr="006773E6">
        <w:rPr>
          <w:rFonts w:cs="Arial"/>
          <w:sz w:val="24"/>
          <w:szCs w:val="24"/>
        </w:rPr>
        <w:t xml:space="preserve"> příspěvkové organizace</w:t>
      </w:r>
    </w:p>
    <w:p w:rsidR="00AE23A3" w:rsidRDefault="00AE23A3" w:rsidP="004669ED">
      <w:pPr>
        <w:rPr>
          <w:rFonts w:ascii="Arial" w:hAnsi="Arial" w:cs="Arial"/>
        </w:rPr>
      </w:pPr>
    </w:p>
    <w:p w:rsidR="006773E6" w:rsidRDefault="00CA4A46" w:rsidP="004669ED">
      <w:pPr>
        <w:rPr>
          <w:rFonts w:cs="Arial"/>
          <w:b/>
          <w:sz w:val="24"/>
          <w:szCs w:val="24"/>
        </w:rPr>
      </w:pPr>
      <w:r>
        <w:rPr>
          <w:rFonts w:cs="Arial"/>
          <w:b/>
          <w:sz w:val="24"/>
          <w:szCs w:val="24"/>
        </w:rPr>
        <w:pict>
          <v:shape id="_x0000_i1025" type="#_x0000_t75" style="width:453.75pt;height:638.25pt">
            <v:imagedata r:id="rId8" o:title=""/>
          </v:shape>
        </w:pict>
      </w:r>
    </w:p>
    <w:p w:rsidR="00AE23A3" w:rsidRPr="00654589" w:rsidRDefault="00AE23A3" w:rsidP="00412A11">
      <w:pPr>
        <w:jc w:val="both"/>
        <w:rPr>
          <w:rFonts w:cs="Arial"/>
          <w:sz w:val="24"/>
          <w:szCs w:val="24"/>
        </w:rPr>
      </w:pPr>
      <w:r w:rsidRPr="00654589">
        <w:rPr>
          <w:rFonts w:cs="Arial"/>
          <w:b/>
          <w:sz w:val="24"/>
          <w:szCs w:val="24"/>
        </w:rPr>
        <w:lastRenderedPageBreak/>
        <w:t>Příloha č. 2</w:t>
      </w:r>
      <w:r w:rsidRPr="00654589">
        <w:rPr>
          <w:rFonts w:cs="Arial"/>
          <w:sz w:val="24"/>
          <w:szCs w:val="24"/>
        </w:rPr>
        <w:t xml:space="preserve"> – Návrh dodatku ke smlouvě o poskytnutí návratné finanční výpomoci právnické osobě z rozpočtu města č. 256/2014</w:t>
      </w:r>
    </w:p>
    <w:p w:rsidR="00AE23A3" w:rsidRDefault="00AE23A3" w:rsidP="0039027A">
      <w:pPr>
        <w:shd w:val="clear" w:color="auto" w:fill="F1FFCD"/>
        <w:spacing w:after="0" w:line="240" w:lineRule="auto"/>
        <w:jc w:val="center"/>
        <w:rPr>
          <w:b/>
          <w:sz w:val="36"/>
          <w:szCs w:val="36"/>
        </w:rPr>
      </w:pPr>
      <w:r>
        <w:rPr>
          <w:b/>
          <w:sz w:val="36"/>
          <w:szCs w:val="36"/>
        </w:rPr>
        <w:t xml:space="preserve">Dodatek č. </w:t>
      </w:r>
      <w:r w:rsidR="00214A9B">
        <w:rPr>
          <w:b/>
          <w:sz w:val="36"/>
          <w:szCs w:val="36"/>
        </w:rPr>
        <w:t>2</w:t>
      </w:r>
    </w:p>
    <w:p w:rsidR="00AE23A3" w:rsidRDefault="00AE23A3" w:rsidP="0039027A">
      <w:pPr>
        <w:shd w:val="clear" w:color="auto" w:fill="F1FFCD"/>
        <w:spacing w:after="0" w:line="240" w:lineRule="auto"/>
        <w:jc w:val="center"/>
        <w:rPr>
          <w:sz w:val="28"/>
          <w:szCs w:val="28"/>
        </w:rPr>
      </w:pPr>
      <w:r>
        <w:rPr>
          <w:sz w:val="28"/>
          <w:szCs w:val="28"/>
        </w:rPr>
        <w:t>ev. č. …………….</w:t>
      </w:r>
    </w:p>
    <w:p w:rsidR="00AE23A3" w:rsidRDefault="00AE23A3" w:rsidP="0039027A">
      <w:pPr>
        <w:shd w:val="clear" w:color="auto" w:fill="F1FFCD"/>
        <w:spacing w:after="0" w:line="240" w:lineRule="auto"/>
        <w:jc w:val="center"/>
        <w:rPr>
          <w:sz w:val="24"/>
          <w:szCs w:val="24"/>
        </w:rPr>
      </w:pPr>
      <w:r>
        <w:rPr>
          <w:sz w:val="24"/>
          <w:szCs w:val="24"/>
        </w:rPr>
        <w:t xml:space="preserve">ke smlouvě č. 256/2014, o poskytnutí návratné finanční výpomoci právnické osobě z rozpočtu města, ze dne </w:t>
      </w:r>
      <w:proofErr w:type="gramStart"/>
      <w:r>
        <w:rPr>
          <w:sz w:val="24"/>
          <w:szCs w:val="24"/>
        </w:rPr>
        <w:t>01.07.2014</w:t>
      </w:r>
      <w:proofErr w:type="gramEnd"/>
      <w:r>
        <w:rPr>
          <w:sz w:val="24"/>
          <w:szCs w:val="24"/>
        </w:rPr>
        <w:t xml:space="preserve">, uzavřený v souladu s ustanovením § 34 odst.1) </w:t>
      </w:r>
      <w:r>
        <w:rPr>
          <w:sz w:val="24"/>
          <w:szCs w:val="24"/>
        </w:rPr>
        <w:br/>
        <w:t>zákona č. 250/2000 Sb., o rozpočtových pravidlech územních rozpočtů, ve znění pozdějších předpisů, mezi těmito smluvními stranami:</w:t>
      </w:r>
    </w:p>
    <w:p w:rsidR="00AE23A3" w:rsidRDefault="00AE23A3" w:rsidP="0039027A">
      <w:pPr>
        <w:shd w:val="clear" w:color="auto" w:fill="F1FFCD"/>
        <w:spacing w:after="0" w:line="240" w:lineRule="auto"/>
        <w:rPr>
          <w:b/>
          <w:sz w:val="24"/>
          <w:szCs w:val="24"/>
        </w:rPr>
      </w:pPr>
    </w:p>
    <w:p w:rsidR="00AE23A3" w:rsidRDefault="00AE23A3" w:rsidP="0039027A">
      <w:pPr>
        <w:shd w:val="clear" w:color="auto" w:fill="F1FFCD"/>
        <w:spacing w:after="0" w:line="240" w:lineRule="auto"/>
        <w:rPr>
          <w:b/>
          <w:sz w:val="24"/>
          <w:szCs w:val="24"/>
        </w:rPr>
      </w:pPr>
      <w:r>
        <w:rPr>
          <w:b/>
          <w:sz w:val="24"/>
          <w:szCs w:val="24"/>
        </w:rPr>
        <w:t>Město Příbor</w:t>
      </w:r>
    </w:p>
    <w:p w:rsidR="00AE23A3" w:rsidRDefault="00AE23A3" w:rsidP="0039027A">
      <w:pPr>
        <w:shd w:val="clear" w:color="auto" w:fill="F1FFCD"/>
        <w:spacing w:after="0" w:line="240" w:lineRule="auto"/>
        <w:rPr>
          <w:sz w:val="24"/>
          <w:szCs w:val="24"/>
        </w:rPr>
      </w:pPr>
      <w:r>
        <w:rPr>
          <w:sz w:val="24"/>
          <w:szCs w:val="24"/>
        </w:rPr>
        <w:t>se sídlem:</w:t>
      </w:r>
      <w:r>
        <w:rPr>
          <w:sz w:val="24"/>
          <w:szCs w:val="24"/>
        </w:rPr>
        <w:tab/>
        <w:t>náměstí Sigmunda Freuda 19, 742 58 Příbor</w:t>
      </w:r>
    </w:p>
    <w:p w:rsidR="00AE23A3" w:rsidRDefault="00AE23A3" w:rsidP="0039027A">
      <w:pPr>
        <w:shd w:val="clear" w:color="auto" w:fill="F1FFCD"/>
        <w:spacing w:after="0" w:line="240" w:lineRule="auto"/>
        <w:rPr>
          <w:sz w:val="24"/>
          <w:szCs w:val="24"/>
        </w:rPr>
      </w:pPr>
      <w:r>
        <w:rPr>
          <w:sz w:val="24"/>
          <w:szCs w:val="24"/>
        </w:rPr>
        <w:t>zastoupené:</w:t>
      </w:r>
      <w:r>
        <w:rPr>
          <w:sz w:val="24"/>
          <w:szCs w:val="24"/>
        </w:rPr>
        <w:tab/>
        <w:t>Ing. Bohuslavem Majerem, starostou města</w:t>
      </w:r>
    </w:p>
    <w:p w:rsidR="00AE23A3" w:rsidRDefault="00AE23A3" w:rsidP="0039027A">
      <w:pPr>
        <w:shd w:val="clear" w:color="auto" w:fill="F1FFCD"/>
        <w:spacing w:after="0" w:line="240" w:lineRule="auto"/>
        <w:rPr>
          <w:sz w:val="24"/>
          <w:szCs w:val="24"/>
        </w:rPr>
      </w:pPr>
      <w:r>
        <w:rPr>
          <w:sz w:val="24"/>
          <w:szCs w:val="24"/>
        </w:rPr>
        <w:t>IČ:</w:t>
      </w:r>
      <w:r>
        <w:rPr>
          <w:sz w:val="24"/>
          <w:szCs w:val="24"/>
        </w:rPr>
        <w:tab/>
      </w:r>
      <w:r>
        <w:rPr>
          <w:sz w:val="24"/>
          <w:szCs w:val="24"/>
        </w:rPr>
        <w:tab/>
        <w:t>00298328</w:t>
      </w:r>
    </w:p>
    <w:p w:rsidR="00AE23A3" w:rsidRDefault="00AE23A3" w:rsidP="0039027A">
      <w:pPr>
        <w:shd w:val="clear" w:color="auto" w:fill="F1FFCD"/>
        <w:spacing w:after="0" w:line="240" w:lineRule="auto"/>
        <w:rPr>
          <w:sz w:val="24"/>
          <w:szCs w:val="24"/>
        </w:rPr>
      </w:pPr>
      <w:r>
        <w:rPr>
          <w:sz w:val="24"/>
          <w:szCs w:val="24"/>
        </w:rPr>
        <w:t>číslo účtu:</w:t>
      </w:r>
      <w:r>
        <w:rPr>
          <w:sz w:val="24"/>
          <w:szCs w:val="24"/>
        </w:rPr>
        <w:tab/>
        <w:t>2225801/0100, Komerční banka a.s., expozitura Příbor</w:t>
      </w:r>
    </w:p>
    <w:p w:rsidR="00AE23A3" w:rsidRDefault="00AE23A3" w:rsidP="0039027A">
      <w:pPr>
        <w:shd w:val="clear" w:color="auto" w:fill="F1FFCD"/>
        <w:spacing w:after="0" w:line="240" w:lineRule="auto"/>
        <w:rPr>
          <w:sz w:val="16"/>
          <w:szCs w:val="16"/>
        </w:rPr>
      </w:pPr>
      <w:r>
        <w:rPr>
          <w:sz w:val="24"/>
          <w:szCs w:val="24"/>
        </w:rPr>
        <w:t>(dále jen poskytovatel)</w:t>
      </w:r>
    </w:p>
    <w:p w:rsidR="001F0433" w:rsidRDefault="001F0433" w:rsidP="0039027A">
      <w:pPr>
        <w:shd w:val="clear" w:color="auto" w:fill="F1FFCD"/>
        <w:spacing w:after="0" w:line="240" w:lineRule="auto"/>
        <w:rPr>
          <w:sz w:val="16"/>
          <w:szCs w:val="16"/>
        </w:rPr>
      </w:pPr>
    </w:p>
    <w:p w:rsidR="00AE23A3" w:rsidRDefault="001F0433" w:rsidP="0039027A">
      <w:pPr>
        <w:shd w:val="clear" w:color="auto" w:fill="F1FFCD"/>
        <w:spacing w:after="0" w:line="240" w:lineRule="auto"/>
        <w:rPr>
          <w:sz w:val="16"/>
          <w:szCs w:val="16"/>
        </w:rPr>
      </w:pPr>
      <w:r>
        <w:rPr>
          <w:sz w:val="24"/>
          <w:szCs w:val="24"/>
        </w:rPr>
        <w:t>a</w:t>
      </w:r>
    </w:p>
    <w:p w:rsidR="001F0433" w:rsidRPr="001F0433" w:rsidRDefault="001F0433" w:rsidP="0039027A">
      <w:pPr>
        <w:shd w:val="clear" w:color="auto" w:fill="F1FFCD"/>
        <w:spacing w:after="0" w:line="240" w:lineRule="auto"/>
        <w:rPr>
          <w:sz w:val="16"/>
          <w:szCs w:val="16"/>
        </w:rPr>
      </w:pPr>
    </w:p>
    <w:p w:rsidR="00AE23A3" w:rsidRDefault="00AE23A3" w:rsidP="0039027A">
      <w:pPr>
        <w:shd w:val="clear" w:color="auto" w:fill="F1FFCD"/>
        <w:spacing w:after="0" w:line="240" w:lineRule="auto"/>
        <w:rPr>
          <w:b/>
          <w:sz w:val="24"/>
          <w:szCs w:val="24"/>
        </w:rPr>
      </w:pPr>
      <w:r>
        <w:rPr>
          <w:b/>
          <w:sz w:val="24"/>
          <w:szCs w:val="24"/>
        </w:rPr>
        <w:t>Základní škola Příbor, Jičínská 486, okres Nový Jičín</w:t>
      </w:r>
    </w:p>
    <w:p w:rsidR="00AE23A3" w:rsidRDefault="00AE23A3" w:rsidP="0039027A">
      <w:pPr>
        <w:shd w:val="clear" w:color="auto" w:fill="F1FFCD"/>
        <w:spacing w:after="0" w:line="240" w:lineRule="auto"/>
        <w:rPr>
          <w:sz w:val="24"/>
          <w:szCs w:val="24"/>
        </w:rPr>
      </w:pPr>
      <w:r>
        <w:rPr>
          <w:sz w:val="24"/>
          <w:szCs w:val="24"/>
        </w:rPr>
        <w:t>se sídlem:</w:t>
      </w:r>
      <w:r>
        <w:rPr>
          <w:sz w:val="24"/>
          <w:szCs w:val="24"/>
        </w:rPr>
        <w:tab/>
        <w:t>Jičínská 486, 742 58 Příbor</w:t>
      </w:r>
    </w:p>
    <w:p w:rsidR="00AE23A3" w:rsidRDefault="00AE23A3" w:rsidP="0039027A">
      <w:pPr>
        <w:shd w:val="clear" w:color="auto" w:fill="F1FFCD"/>
        <w:spacing w:after="0" w:line="240" w:lineRule="auto"/>
        <w:rPr>
          <w:sz w:val="24"/>
          <w:szCs w:val="24"/>
        </w:rPr>
      </w:pPr>
      <w:r>
        <w:rPr>
          <w:sz w:val="24"/>
          <w:szCs w:val="24"/>
        </w:rPr>
        <w:t>zastoupená:</w:t>
      </w:r>
      <w:r>
        <w:rPr>
          <w:sz w:val="24"/>
          <w:szCs w:val="24"/>
        </w:rPr>
        <w:tab/>
        <w:t xml:space="preserve">Mgr. Jarmilou </w:t>
      </w:r>
      <w:proofErr w:type="spellStart"/>
      <w:r>
        <w:rPr>
          <w:sz w:val="24"/>
          <w:szCs w:val="24"/>
        </w:rPr>
        <w:t>Bjačkovou</w:t>
      </w:r>
      <w:proofErr w:type="spellEnd"/>
      <w:r>
        <w:rPr>
          <w:sz w:val="24"/>
          <w:szCs w:val="24"/>
        </w:rPr>
        <w:t>, ředitelkou školy</w:t>
      </w:r>
    </w:p>
    <w:p w:rsidR="00AE23A3" w:rsidRDefault="00AE23A3" w:rsidP="0039027A">
      <w:pPr>
        <w:shd w:val="clear" w:color="auto" w:fill="F1FFCD"/>
        <w:spacing w:after="0" w:line="240" w:lineRule="auto"/>
        <w:rPr>
          <w:sz w:val="24"/>
          <w:szCs w:val="24"/>
        </w:rPr>
      </w:pPr>
      <w:r>
        <w:rPr>
          <w:sz w:val="24"/>
          <w:szCs w:val="24"/>
        </w:rPr>
        <w:t>IČ:</w:t>
      </w:r>
      <w:r>
        <w:rPr>
          <w:sz w:val="24"/>
          <w:szCs w:val="24"/>
        </w:rPr>
        <w:tab/>
      </w:r>
      <w:r>
        <w:rPr>
          <w:sz w:val="24"/>
          <w:szCs w:val="24"/>
        </w:rPr>
        <w:tab/>
        <w:t>47657707</w:t>
      </w:r>
    </w:p>
    <w:p w:rsidR="00AE23A3" w:rsidRDefault="00AE23A3" w:rsidP="0039027A">
      <w:pPr>
        <w:shd w:val="clear" w:color="auto" w:fill="F1FFCD"/>
        <w:spacing w:after="0" w:line="240" w:lineRule="auto"/>
        <w:rPr>
          <w:sz w:val="24"/>
          <w:szCs w:val="24"/>
        </w:rPr>
      </w:pPr>
      <w:r>
        <w:rPr>
          <w:sz w:val="24"/>
          <w:szCs w:val="24"/>
        </w:rPr>
        <w:t>číslo účtu:</w:t>
      </w:r>
      <w:r>
        <w:rPr>
          <w:sz w:val="24"/>
          <w:szCs w:val="24"/>
        </w:rPr>
        <w:tab/>
        <w:t>1762504349/0800, Česká spořitelna a.s., Příbor</w:t>
      </w:r>
    </w:p>
    <w:p w:rsidR="00AE23A3" w:rsidRDefault="00AE23A3" w:rsidP="0039027A">
      <w:pPr>
        <w:shd w:val="clear" w:color="auto" w:fill="F1FFCD"/>
        <w:spacing w:after="0" w:line="240" w:lineRule="auto"/>
        <w:rPr>
          <w:sz w:val="24"/>
          <w:szCs w:val="24"/>
        </w:rPr>
      </w:pPr>
      <w:r>
        <w:rPr>
          <w:sz w:val="24"/>
          <w:szCs w:val="24"/>
        </w:rPr>
        <w:t>(dále jen příjemce)</w:t>
      </w:r>
    </w:p>
    <w:p w:rsidR="00AE23A3" w:rsidRDefault="00AE23A3" w:rsidP="0039027A">
      <w:pPr>
        <w:shd w:val="clear" w:color="auto" w:fill="F1FFCD"/>
        <w:spacing w:after="0" w:line="240" w:lineRule="auto"/>
      </w:pPr>
      <w:r>
        <w:t>__________________________________________________________________________________</w:t>
      </w:r>
    </w:p>
    <w:p w:rsidR="00AE23A3" w:rsidRDefault="00AE23A3" w:rsidP="0039027A">
      <w:pPr>
        <w:shd w:val="clear" w:color="auto" w:fill="F1FFCD"/>
        <w:spacing w:after="0" w:line="240" w:lineRule="auto"/>
      </w:pPr>
    </w:p>
    <w:p w:rsidR="00AE23A3" w:rsidRDefault="00AE23A3" w:rsidP="0039027A">
      <w:pPr>
        <w:shd w:val="clear" w:color="auto" w:fill="F1FFCD"/>
        <w:spacing w:after="0" w:line="240" w:lineRule="auto"/>
        <w:jc w:val="center"/>
        <w:rPr>
          <w:sz w:val="24"/>
          <w:szCs w:val="24"/>
        </w:rPr>
      </w:pPr>
      <w:r>
        <w:rPr>
          <w:sz w:val="24"/>
          <w:szCs w:val="24"/>
        </w:rPr>
        <w:t>I.</w:t>
      </w:r>
    </w:p>
    <w:p w:rsidR="00AE23A3" w:rsidRDefault="00AE23A3" w:rsidP="0039027A">
      <w:pPr>
        <w:shd w:val="clear" w:color="auto" w:fill="F1FFCD"/>
        <w:spacing w:after="0" w:line="240" w:lineRule="auto"/>
        <w:rPr>
          <w:sz w:val="24"/>
          <w:szCs w:val="24"/>
        </w:rPr>
      </w:pPr>
      <w:r>
        <w:rPr>
          <w:sz w:val="24"/>
          <w:szCs w:val="24"/>
        </w:rPr>
        <w:t>Část II. Další ujednání odst.</w:t>
      </w:r>
      <w:r w:rsidR="006773E6">
        <w:rPr>
          <w:sz w:val="24"/>
          <w:szCs w:val="24"/>
        </w:rPr>
        <w:t xml:space="preserve"> </w:t>
      </w:r>
      <w:r>
        <w:rPr>
          <w:sz w:val="24"/>
          <w:szCs w:val="24"/>
        </w:rPr>
        <w:t xml:space="preserve">2) smlouvy </w:t>
      </w:r>
      <w:r w:rsidR="00AF1E29">
        <w:rPr>
          <w:sz w:val="24"/>
          <w:szCs w:val="24"/>
        </w:rPr>
        <w:t xml:space="preserve">ve znění dodatku č. 1 </w:t>
      </w:r>
      <w:r>
        <w:rPr>
          <w:sz w:val="24"/>
          <w:szCs w:val="24"/>
        </w:rPr>
        <w:t xml:space="preserve">se </w:t>
      </w:r>
      <w:r w:rsidR="00AF1E29">
        <w:rPr>
          <w:sz w:val="24"/>
          <w:szCs w:val="24"/>
        </w:rPr>
        <w:t>mění</w:t>
      </w:r>
      <w:r>
        <w:rPr>
          <w:sz w:val="24"/>
          <w:szCs w:val="24"/>
        </w:rPr>
        <w:t xml:space="preserve"> následovně:</w:t>
      </w:r>
    </w:p>
    <w:p w:rsidR="00AE23A3" w:rsidRDefault="00AE23A3" w:rsidP="0039027A">
      <w:pPr>
        <w:shd w:val="clear" w:color="auto" w:fill="F1FFCD"/>
        <w:spacing w:after="0" w:line="240" w:lineRule="auto"/>
        <w:rPr>
          <w:sz w:val="16"/>
          <w:szCs w:val="16"/>
        </w:rPr>
      </w:pPr>
    </w:p>
    <w:p w:rsidR="00AE23A3" w:rsidRDefault="00AE23A3" w:rsidP="0039027A">
      <w:pPr>
        <w:shd w:val="clear" w:color="auto" w:fill="F1FFCD"/>
        <w:spacing w:after="0" w:line="240" w:lineRule="auto"/>
        <w:jc w:val="both"/>
        <w:rPr>
          <w:sz w:val="24"/>
          <w:szCs w:val="24"/>
        </w:rPr>
      </w:pPr>
      <w:r>
        <w:rPr>
          <w:sz w:val="24"/>
          <w:szCs w:val="24"/>
        </w:rPr>
        <w:t xml:space="preserve">„Uvedenou částku v bodě 1, části </w:t>
      </w:r>
      <w:r w:rsidR="00AF1E29">
        <w:rPr>
          <w:sz w:val="24"/>
          <w:szCs w:val="24"/>
        </w:rPr>
        <w:t>I</w:t>
      </w:r>
      <w:r>
        <w:rPr>
          <w:sz w:val="24"/>
          <w:szCs w:val="24"/>
        </w:rPr>
        <w:t xml:space="preserve"> této smlouvy se příjemce zavazuje vrátit na účet města </w:t>
      </w:r>
      <w:proofErr w:type="spellStart"/>
      <w:r>
        <w:rPr>
          <w:sz w:val="24"/>
          <w:szCs w:val="24"/>
        </w:rPr>
        <w:t>Příbora</w:t>
      </w:r>
      <w:proofErr w:type="spellEnd"/>
      <w:r>
        <w:rPr>
          <w:sz w:val="24"/>
          <w:szCs w:val="24"/>
        </w:rPr>
        <w:t xml:space="preserve"> č. 19-2225801/0100 nejpozději do </w:t>
      </w:r>
      <w:proofErr w:type="gramStart"/>
      <w:r>
        <w:rPr>
          <w:sz w:val="24"/>
          <w:szCs w:val="24"/>
        </w:rPr>
        <w:t>3</w:t>
      </w:r>
      <w:r w:rsidR="00214A9B">
        <w:rPr>
          <w:sz w:val="24"/>
          <w:szCs w:val="24"/>
        </w:rPr>
        <w:t>1</w:t>
      </w:r>
      <w:r>
        <w:rPr>
          <w:sz w:val="24"/>
          <w:szCs w:val="24"/>
        </w:rPr>
        <w:t>.</w:t>
      </w:r>
      <w:r w:rsidR="00214A9B">
        <w:rPr>
          <w:sz w:val="24"/>
          <w:szCs w:val="24"/>
        </w:rPr>
        <w:t>03</w:t>
      </w:r>
      <w:r>
        <w:rPr>
          <w:sz w:val="24"/>
          <w:szCs w:val="24"/>
        </w:rPr>
        <w:t>.201</w:t>
      </w:r>
      <w:r w:rsidR="00214A9B">
        <w:rPr>
          <w:sz w:val="24"/>
          <w:szCs w:val="24"/>
        </w:rPr>
        <w:t>6</w:t>
      </w:r>
      <w:proofErr w:type="gramEnd"/>
      <w:r>
        <w:rPr>
          <w:sz w:val="24"/>
          <w:szCs w:val="24"/>
        </w:rPr>
        <w:t>.“</w:t>
      </w:r>
    </w:p>
    <w:p w:rsidR="00AE23A3" w:rsidRDefault="00AE23A3" w:rsidP="0039027A">
      <w:pPr>
        <w:shd w:val="clear" w:color="auto" w:fill="F1FFCD"/>
        <w:spacing w:after="0" w:line="240" w:lineRule="auto"/>
        <w:rPr>
          <w:sz w:val="24"/>
          <w:szCs w:val="24"/>
        </w:rPr>
      </w:pPr>
    </w:p>
    <w:p w:rsidR="00AE23A3" w:rsidRDefault="00AE23A3" w:rsidP="0039027A">
      <w:pPr>
        <w:shd w:val="clear" w:color="auto" w:fill="F1FFCD"/>
        <w:spacing w:after="0" w:line="240" w:lineRule="auto"/>
        <w:jc w:val="center"/>
        <w:rPr>
          <w:sz w:val="24"/>
          <w:szCs w:val="24"/>
        </w:rPr>
      </w:pPr>
      <w:r>
        <w:rPr>
          <w:sz w:val="24"/>
          <w:szCs w:val="24"/>
        </w:rPr>
        <w:t>II.</w:t>
      </w:r>
    </w:p>
    <w:p w:rsidR="00AE23A3" w:rsidRDefault="00AE23A3" w:rsidP="0039027A">
      <w:pPr>
        <w:pStyle w:val="Odstavecseseznamem"/>
        <w:numPr>
          <w:ilvl w:val="0"/>
          <w:numId w:val="1"/>
        </w:numPr>
        <w:shd w:val="clear" w:color="auto" w:fill="F1FFCD"/>
        <w:spacing w:after="0" w:line="240" w:lineRule="auto"/>
        <w:jc w:val="both"/>
        <w:rPr>
          <w:sz w:val="24"/>
          <w:szCs w:val="24"/>
        </w:rPr>
      </w:pPr>
      <w:r>
        <w:rPr>
          <w:sz w:val="24"/>
          <w:szCs w:val="24"/>
        </w:rPr>
        <w:t xml:space="preserve">Ostatní ustanovení smlouvy č. 256/2014 ze dne </w:t>
      </w:r>
      <w:proofErr w:type="gramStart"/>
      <w:r>
        <w:rPr>
          <w:sz w:val="24"/>
          <w:szCs w:val="24"/>
        </w:rPr>
        <w:t>01.07.2014</w:t>
      </w:r>
      <w:proofErr w:type="gramEnd"/>
      <w:r>
        <w:rPr>
          <w:sz w:val="24"/>
          <w:szCs w:val="24"/>
        </w:rPr>
        <w:t xml:space="preserve"> zůstávají v platnosti a beze změn.</w:t>
      </w:r>
    </w:p>
    <w:p w:rsidR="00AE23A3" w:rsidRDefault="00AE23A3" w:rsidP="0039027A">
      <w:pPr>
        <w:pStyle w:val="Odstavecseseznamem"/>
        <w:numPr>
          <w:ilvl w:val="0"/>
          <w:numId w:val="1"/>
        </w:numPr>
        <w:shd w:val="clear" w:color="auto" w:fill="F1FFCD"/>
        <w:spacing w:after="0" w:line="240" w:lineRule="auto"/>
        <w:jc w:val="both"/>
        <w:rPr>
          <w:sz w:val="24"/>
          <w:szCs w:val="24"/>
        </w:rPr>
      </w:pPr>
      <w:r>
        <w:rPr>
          <w:sz w:val="24"/>
          <w:szCs w:val="24"/>
        </w:rPr>
        <w:t xml:space="preserve">Dodatek </w:t>
      </w:r>
      <w:r w:rsidR="00AF1E29">
        <w:rPr>
          <w:sz w:val="24"/>
          <w:szCs w:val="24"/>
        </w:rPr>
        <w:t xml:space="preserve">č. 2 </w:t>
      </w:r>
      <w:r>
        <w:rPr>
          <w:sz w:val="24"/>
          <w:szCs w:val="24"/>
        </w:rPr>
        <w:t xml:space="preserve">je vyhotoven ve </w:t>
      </w:r>
      <w:r w:rsidR="00E02D36">
        <w:rPr>
          <w:sz w:val="24"/>
          <w:szCs w:val="24"/>
        </w:rPr>
        <w:t>třech</w:t>
      </w:r>
      <w:r>
        <w:rPr>
          <w:sz w:val="24"/>
          <w:szCs w:val="24"/>
        </w:rPr>
        <w:t xml:space="preserve"> stejnopisech, z nichž p</w:t>
      </w:r>
      <w:r w:rsidR="00E02D36">
        <w:rPr>
          <w:sz w:val="24"/>
          <w:szCs w:val="24"/>
        </w:rPr>
        <w:t>oskytovatel obdrží dvě vyhotovení a jedno vyhotovení příjemce</w:t>
      </w:r>
      <w:r>
        <w:rPr>
          <w:sz w:val="24"/>
          <w:szCs w:val="24"/>
        </w:rPr>
        <w:t>.</w:t>
      </w:r>
    </w:p>
    <w:p w:rsidR="00AE23A3" w:rsidRDefault="00AE23A3" w:rsidP="0039027A">
      <w:pPr>
        <w:pStyle w:val="Odstavecseseznamem"/>
        <w:numPr>
          <w:ilvl w:val="0"/>
          <w:numId w:val="1"/>
        </w:numPr>
        <w:shd w:val="clear" w:color="auto" w:fill="F1FFCD"/>
        <w:spacing w:after="0" w:line="240" w:lineRule="auto"/>
        <w:rPr>
          <w:sz w:val="24"/>
          <w:szCs w:val="24"/>
        </w:rPr>
      </w:pPr>
      <w:r>
        <w:rPr>
          <w:sz w:val="24"/>
          <w:szCs w:val="24"/>
        </w:rPr>
        <w:t xml:space="preserve">Dodatek </w:t>
      </w:r>
      <w:r w:rsidR="00AF1E29">
        <w:rPr>
          <w:sz w:val="24"/>
          <w:szCs w:val="24"/>
        </w:rPr>
        <w:t xml:space="preserve">č. 2 </w:t>
      </w:r>
      <w:r>
        <w:rPr>
          <w:sz w:val="24"/>
          <w:szCs w:val="24"/>
        </w:rPr>
        <w:t>nabývá platnosti a účinnosti dn</w:t>
      </w:r>
      <w:r w:rsidR="006773E6">
        <w:rPr>
          <w:sz w:val="24"/>
          <w:szCs w:val="24"/>
        </w:rPr>
        <w:t>em schválení</w:t>
      </w:r>
      <w:r>
        <w:rPr>
          <w:sz w:val="24"/>
          <w:szCs w:val="24"/>
        </w:rPr>
        <w:t>.</w:t>
      </w:r>
    </w:p>
    <w:p w:rsidR="00AE23A3" w:rsidRDefault="00AE23A3" w:rsidP="0039027A">
      <w:pPr>
        <w:pStyle w:val="Odstavecseseznamem"/>
        <w:numPr>
          <w:ilvl w:val="0"/>
          <w:numId w:val="1"/>
        </w:numPr>
        <w:shd w:val="clear" w:color="auto" w:fill="F1FFCD"/>
        <w:spacing w:after="0" w:line="240" w:lineRule="auto"/>
        <w:jc w:val="both"/>
        <w:rPr>
          <w:sz w:val="24"/>
          <w:szCs w:val="24"/>
        </w:rPr>
      </w:pPr>
      <w:r>
        <w:rPr>
          <w:sz w:val="24"/>
          <w:szCs w:val="24"/>
        </w:rPr>
        <w:t xml:space="preserve">Dodatek č. </w:t>
      </w:r>
      <w:r w:rsidR="00214A9B">
        <w:rPr>
          <w:sz w:val="24"/>
          <w:szCs w:val="24"/>
        </w:rPr>
        <w:t>2</w:t>
      </w:r>
      <w:r>
        <w:rPr>
          <w:sz w:val="24"/>
          <w:szCs w:val="24"/>
        </w:rPr>
        <w:t xml:space="preserve"> ke smlouvě č. 256/2014 byl schválen usnesením Zastupitelstva města </w:t>
      </w:r>
      <w:proofErr w:type="spellStart"/>
      <w:r>
        <w:rPr>
          <w:sz w:val="24"/>
          <w:szCs w:val="24"/>
        </w:rPr>
        <w:t>Příbora</w:t>
      </w:r>
      <w:proofErr w:type="spellEnd"/>
      <w:r>
        <w:rPr>
          <w:sz w:val="24"/>
          <w:szCs w:val="24"/>
        </w:rPr>
        <w:t xml:space="preserve"> dne ………………… usnesením č. ………………….</w:t>
      </w:r>
    </w:p>
    <w:p w:rsidR="00AE23A3" w:rsidRDefault="00AE23A3" w:rsidP="0039027A">
      <w:pPr>
        <w:shd w:val="clear" w:color="auto" w:fill="F1FFCD"/>
        <w:spacing w:after="0" w:line="240" w:lineRule="auto"/>
      </w:pPr>
    </w:p>
    <w:p w:rsidR="00AE23A3" w:rsidRDefault="00AE23A3" w:rsidP="0039027A">
      <w:pPr>
        <w:shd w:val="clear" w:color="auto" w:fill="F1FFCD"/>
        <w:spacing w:after="0" w:line="240" w:lineRule="auto"/>
      </w:pPr>
    </w:p>
    <w:p w:rsidR="00AE23A3" w:rsidRDefault="00AE23A3" w:rsidP="0039027A">
      <w:pPr>
        <w:shd w:val="clear" w:color="auto" w:fill="F1FFCD"/>
        <w:spacing w:after="0" w:line="240" w:lineRule="auto"/>
        <w:rPr>
          <w:sz w:val="24"/>
          <w:szCs w:val="24"/>
        </w:rPr>
      </w:pPr>
      <w:r>
        <w:rPr>
          <w:sz w:val="24"/>
          <w:szCs w:val="24"/>
        </w:rPr>
        <w:t>V </w:t>
      </w:r>
      <w:proofErr w:type="spellStart"/>
      <w:r>
        <w:rPr>
          <w:sz w:val="24"/>
          <w:szCs w:val="24"/>
        </w:rPr>
        <w:t>Příboře</w:t>
      </w:r>
      <w:proofErr w:type="spellEnd"/>
      <w:r>
        <w:rPr>
          <w:sz w:val="24"/>
          <w:szCs w:val="24"/>
        </w:rPr>
        <w:t xml:space="preserve"> dne ……………………</w:t>
      </w:r>
      <w:r>
        <w:rPr>
          <w:sz w:val="24"/>
          <w:szCs w:val="24"/>
        </w:rPr>
        <w:tab/>
      </w:r>
      <w:r>
        <w:rPr>
          <w:sz w:val="24"/>
          <w:szCs w:val="24"/>
        </w:rPr>
        <w:tab/>
      </w:r>
      <w:r>
        <w:rPr>
          <w:sz w:val="24"/>
          <w:szCs w:val="24"/>
        </w:rPr>
        <w:tab/>
      </w:r>
      <w:r>
        <w:rPr>
          <w:sz w:val="24"/>
          <w:szCs w:val="24"/>
        </w:rPr>
        <w:tab/>
      </w:r>
      <w:r>
        <w:rPr>
          <w:sz w:val="24"/>
          <w:szCs w:val="24"/>
        </w:rPr>
        <w:tab/>
        <w:t xml:space="preserve">            V </w:t>
      </w:r>
      <w:proofErr w:type="spellStart"/>
      <w:r>
        <w:rPr>
          <w:sz w:val="24"/>
          <w:szCs w:val="24"/>
        </w:rPr>
        <w:t>Příboře</w:t>
      </w:r>
      <w:proofErr w:type="spellEnd"/>
      <w:r>
        <w:rPr>
          <w:sz w:val="24"/>
          <w:szCs w:val="24"/>
        </w:rPr>
        <w:t xml:space="preserve"> dne ……………………</w:t>
      </w:r>
    </w:p>
    <w:p w:rsidR="00AE23A3" w:rsidRDefault="00AE23A3" w:rsidP="0039027A">
      <w:pPr>
        <w:shd w:val="clear" w:color="auto" w:fill="F1FFCD"/>
        <w:spacing w:after="0" w:line="240" w:lineRule="auto"/>
        <w:rPr>
          <w:sz w:val="24"/>
          <w:szCs w:val="24"/>
        </w:rPr>
      </w:pPr>
    </w:p>
    <w:p w:rsidR="00AE23A3" w:rsidRDefault="00AE23A3" w:rsidP="0039027A">
      <w:pPr>
        <w:shd w:val="clear" w:color="auto" w:fill="F1FFCD"/>
        <w:spacing w:after="0" w:line="240" w:lineRule="auto"/>
        <w:rPr>
          <w:sz w:val="24"/>
          <w:szCs w:val="24"/>
        </w:rPr>
      </w:pPr>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AE23A3" w:rsidRDefault="00AE23A3" w:rsidP="0039027A">
      <w:pPr>
        <w:shd w:val="clear" w:color="auto" w:fill="F1FFCD"/>
        <w:spacing w:after="0" w:line="240" w:lineRule="auto"/>
        <w:rPr>
          <w:sz w:val="24"/>
          <w:szCs w:val="24"/>
        </w:rPr>
      </w:pPr>
      <w:r>
        <w:rPr>
          <w:sz w:val="24"/>
          <w:szCs w:val="24"/>
        </w:rPr>
        <w:t>Ing. Bohuslav Majer</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Mgr. Jarmila Bjačková</w:t>
      </w:r>
    </w:p>
    <w:p w:rsidR="00AE23A3" w:rsidRDefault="00AE23A3" w:rsidP="0039027A">
      <w:pPr>
        <w:shd w:val="clear" w:color="auto" w:fill="F1FFCD"/>
        <w:spacing w:after="0" w:line="240" w:lineRule="auto"/>
        <w:rPr>
          <w:sz w:val="24"/>
          <w:szCs w:val="24"/>
        </w:rPr>
      </w:pPr>
      <w:r>
        <w:rPr>
          <w:sz w:val="24"/>
          <w:szCs w:val="24"/>
        </w:rPr>
        <w:t>starosta města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ředitelka školy</w:t>
      </w:r>
    </w:p>
    <w:p w:rsidR="00AE23A3" w:rsidRPr="00214A9B" w:rsidRDefault="00AE23A3" w:rsidP="00E774D4">
      <w:pPr>
        <w:jc w:val="both"/>
        <w:rPr>
          <w:rFonts w:cs="Arial"/>
          <w:b/>
          <w:sz w:val="24"/>
          <w:szCs w:val="24"/>
        </w:rPr>
      </w:pPr>
      <w:r w:rsidRPr="00654589">
        <w:rPr>
          <w:rFonts w:cs="Arial"/>
          <w:b/>
          <w:sz w:val="24"/>
          <w:szCs w:val="24"/>
        </w:rPr>
        <w:lastRenderedPageBreak/>
        <w:t>Příloha č. 3</w:t>
      </w:r>
      <w:r w:rsidRPr="00654589">
        <w:rPr>
          <w:rFonts w:cs="Arial"/>
          <w:sz w:val="24"/>
          <w:szCs w:val="24"/>
        </w:rPr>
        <w:t xml:space="preserve"> – Smlouva o poskytnutí návratné finanční výpomoci právnické osobě z rozpočtu města (ev. č. </w:t>
      </w:r>
      <w:r w:rsidR="00320121">
        <w:rPr>
          <w:rFonts w:cs="Arial"/>
          <w:sz w:val="24"/>
          <w:szCs w:val="24"/>
        </w:rPr>
        <w:t xml:space="preserve">smlouvy </w:t>
      </w:r>
      <w:r w:rsidRPr="00654589">
        <w:rPr>
          <w:rFonts w:cs="Arial"/>
          <w:sz w:val="24"/>
          <w:szCs w:val="24"/>
        </w:rPr>
        <w:t>256/2014)</w:t>
      </w:r>
    </w:p>
    <w:p w:rsidR="00AE23A3" w:rsidRDefault="00CA4A46" w:rsidP="002470CC">
      <w:pPr>
        <w:rPr>
          <w:rFonts w:cs="Arial"/>
        </w:rPr>
      </w:pPr>
      <w:r>
        <w:rPr>
          <w:rFonts w:cs="Arial"/>
          <w:noProof/>
          <w:lang w:eastAsia="cs-CZ"/>
        </w:rPr>
        <w:pict>
          <v:shape id="Obrázek 2" o:spid="_x0000_i1026" type="#_x0000_t75" style="width:462.75pt;height:651pt;visibility:visible">
            <v:imagedata r:id="rId9" o:title=""/>
          </v:shape>
        </w:pict>
      </w:r>
    </w:p>
    <w:p w:rsidR="00AE23A3" w:rsidRPr="004669ED" w:rsidRDefault="00CA4A46" w:rsidP="004669ED">
      <w:pPr>
        <w:rPr>
          <w:rFonts w:ascii="Arial" w:hAnsi="Arial" w:cs="Arial"/>
        </w:rPr>
      </w:pPr>
      <w:r>
        <w:rPr>
          <w:rFonts w:cs="Arial"/>
          <w:noProof/>
          <w:lang w:eastAsia="cs-CZ"/>
        </w:rPr>
        <w:lastRenderedPageBreak/>
        <w:pict>
          <v:shape id="Obrázek 3" o:spid="_x0000_i1027" type="#_x0000_t75" style="width:468.75pt;height:683.25pt;visibility:visible">
            <v:imagedata r:id="rId10" o:title=""/>
          </v:shape>
        </w:pict>
      </w:r>
    </w:p>
    <w:sectPr w:rsidR="00AE23A3" w:rsidRPr="004669ED" w:rsidSect="00F6550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358E" w:rsidRDefault="00CF358E" w:rsidP="002470CC">
      <w:pPr>
        <w:spacing w:after="0" w:line="240" w:lineRule="auto"/>
      </w:pPr>
      <w:r>
        <w:separator/>
      </w:r>
    </w:p>
  </w:endnote>
  <w:endnote w:type="continuationSeparator" w:id="0">
    <w:p w:rsidR="00CF358E" w:rsidRDefault="00CF358E" w:rsidP="00247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3A3" w:rsidRPr="007B52C5" w:rsidRDefault="00AE23A3">
    <w:pPr>
      <w:pStyle w:val="Zpat"/>
      <w:jc w:val="center"/>
      <w:rPr>
        <w:sz w:val="18"/>
        <w:szCs w:val="18"/>
      </w:rPr>
    </w:pPr>
    <w:proofErr w:type="gramStart"/>
    <w:r w:rsidRPr="007B52C5">
      <w:rPr>
        <w:sz w:val="18"/>
        <w:szCs w:val="18"/>
      </w:rPr>
      <w:t xml:space="preserve">Stránka </w:t>
    </w:r>
    <w:proofErr w:type="gramEnd"/>
    <w:r w:rsidRPr="007B52C5">
      <w:rPr>
        <w:b/>
        <w:bCs/>
        <w:sz w:val="18"/>
        <w:szCs w:val="18"/>
      </w:rPr>
      <w:fldChar w:fldCharType="begin"/>
    </w:r>
    <w:r w:rsidRPr="007B52C5">
      <w:rPr>
        <w:b/>
        <w:bCs/>
        <w:sz w:val="18"/>
        <w:szCs w:val="18"/>
      </w:rPr>
      <w:instrText>PAGE</w:instrText>
    </w:r>
    <w:r w:rsidRPr="007B52C5">
      <w:rPr>
        <w:b/>
        <w:bCs/>
        <w:sz w:val="18"/>
        <w:szCs w:val="18"/>
      </w:rPr>
      <w:fldChar w:fldCharType="separate"/>
    </w:r>
    <w:r w:rsidR="00374B64">
      <w:rPr>
        <w:b/>
        <w:bCs/>
        <w:noProof/>
        <w:sz w:val="18"/>
        <w:szCs w:val="18"/>
      </w:rPr>
      <w:t>1</w:t>
    </w:r>
    <w:r w:rsidRPr="007B52C5">
      <w:rPr>
        <w:b/>
        <w:bCs/>
        <w:sz w:val="18"/>
        <w:szCs w:val="18"/>
      </w:rPr>
      <w:fldChar w:fldCharType="end"/>
    </w:r>
    <w:proofErr w:type="gramStart"/>
    <w:r w:rsidRPr="007B52C5">
      <w:rPr>
        <w:sz w:val="18"/>
        <w:szCs w:val="18"/>
      </w:rPr>
      <w:t xml:space="preserve"> z </w:t>
    </w:r>
    <w:proofErr w:type="gramEnd"/>
    <w:r w:rsidRPr="007B52C5">
      <w:rPr>
        <w:b/>
        <w:bCs/>
        <w:sz w:val="18"/>
        <w:szCs w:val="18"/>
      </w:rPr>
      <w:fldChar w:fldCharType="begin"/>
    </w:r>
    <w:r w:rsidRPr="007B52C5">
      <w:rPr>
        <w:b/>
        <w:bCs/>
        <w:sz w:val="18"/>
        <w:szCs w:val="18"/>
      </w:rPr>
      <w:instrText>NUMPAGES</w:instrText>
    </w:r>
    <w:r w:rsidRPr="007B52C5">
      <w:rPr>
        <w:b/>
        <w:bCs/>
        <w:sz w:val="18"/>
        <w:szCs w:val="18"/>
      </w:rPr>
      <w:fldChar w:fldCharType="separate"/>
    </w:r>
    <w:r w:rsidR="00374B64">
      <w:rPr>
        <w:b/>
        <w:bCs/>
        <w:noProof/>
        <w:sz w:val="18"/>
        <w:szCs w:val="18"/>
      </w:rPr>
      <w:t>7</w:t>
    </w:r>
    <w:r w:rsidRPr="007B52C5">
      <w:rPr>
        <w:b/>
        <w:bCs/>
        <w:sz w:val="18"/>
        <w:szCs w:val="18"/>
      </w:rPr>
      <w:fldChar w:fldCharType="end"/>
    </w:r>
  </w:p>
  <w:p w:rsidR="00AE23A3" w:rsidRDefault="00AE23A3">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358E" w:rsidRDefault="00CF358E" w:rsidP="002470CC">
      <w:pPr>
        <w:spacing w:after="0" w:line="240" w:lineRule="auto"/>
      </w:pPr>
      <w:r>
        <w:separator/>
      </w:r>
    </w:p>
  </w:footnote>
  <w:footnote w:type="continuationSeparator" w:id="0">
    <w:p w:rsidR="00CF358E" w:rsidRDefault="00CF358E" w:rsidP="002470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115A50"/>
    <w:multiLevelType w:val="hybridMultilevel"/>
    <w:tmpl w:val="1890A94E"/>
    <w:lvl w:ilvl="0" w:tplc="0405000F">
      <w:start w:val="1"/>
      <w:numFmt w:val="decimal"/>
      <w:lvlText w:val="%1."/>
      <w:lvlJc w:val="left"/>
      <w:pPr>
        <w:ind w:left="360" w:hanging="360"/>
      </w:pPr>
      <w:rPr>
        <w:rFonts w:cs="Times New Roman"/>
      </w:rPr>
    </w:lvl>
    <w:lvl w:ilvl="1" w:tplc="04050019">
      <w:start w:val="1"/>
      <w:numFmt w:val="lowerLetter"/>
      <w:lvlText w:val="%2."/>
      <w:lvlJc w:val="left"/>
      <w:pPr>
        <w:ind w:left="1080" w:hanging="360"/>
      </w:pPr>
      <w:rPr>
        <w:rFonts w:cs="Times New Roman"/>
      </w:rPr>
    </w:lvl>
    <w:lvl w:ilvl="2" w:tplc="0405001B">
      <w:start w:val="1"/>
      <w:numFmt w:val="lowerRoman"/>
      <w:lvlText w:val="%3."/>
      <w:lvlJc w:val="right"/>
      <w:pPr>
        <w:ind w:left="1800" w:hanging="180"/>
      </w:pPr>
      <w:rPr>
        <w:rFonts w:cs="Times New Roman"/>
      </w:rPr>
    </w:lvl>
    <w:lvl w:ilvl="3" w:tplc="0405000F">
      <w:start w:val="1"/>
      <w:numFmt w:val="decimal"/>
      <w:lvlText w:val="%4."/>
      <w:lvlJc w:val="left"/>
      <w:pPr>
        <w:ind w:left="2520" w:hanging="360"/>
      </w:pPr>
      <w:rPr>
        <w:rFonts w:cs="Times New Roman"/>
      </w:rPr>
    </w:lvl>
    <w:lvl w:ilvl="4" w:tplc="04050019">
      <w:start w:val="1"/>
      <w:numFmt w:val="lowerLetter"/>
      <w:lvlText w:val="%5."/>
      <w:lvlJc w:val="left"/>
      <w:pPr>
        <w:ind w:left="3240" w:hanging="360"/>
      </w:pPr>
      <w:rPr>
        <w:rFonts w:cs="Times New Roman"/>
      </w:rPr>
    </w:lvl>
    <w:lvl w:ilvl="5" w:tplc="0405001B">
      <w:start w:val="1"/>
      <w:numFmt w:val="lowerRoman"/>
      <w:lvlText w:val="%6."/>
      <w:lvlJc w:val="right"/>
      <w:pPr>
        <w:ind w:left="3960" w:hanging="180"/>
      </w:pPr>
      <w:rPr>
        <w:rFonts w:cs="Times New Roman"/>
      </w:rPr>
    </w:lvl>
    <w:lvl w:ilvl="6" w:tplc="0405000F">
      <w:start w:val="1"/>
      <w:numFmt w:val="decimal"/>
      <w:lvlText w:val="%7."/>
      <w:lvlJc w:val="left"/>
      <w:pPr>
        <w:ind w:left="4680" w:hanging="360"/>
      </w:pPr>
      <w:rPr>
        <w:rFonts w:cs="Times New Roman"/>
      </w:rPr>
    </w:lvl>
    <w:lvl w:ilvl="7" w:tplc="04050019">
      <w:start w:val="1"/>
      <w:numFmt w:val="lowerLetter"/>
      <w:lvlText w:val="%8."/>
      <w:lvlJc w:val="left"/>
      <w:pPr>
        <w:ind w:left="5400" w:hanging="360"/>
      </w:pPr>
      <w:rPr>
        <w:rFonts w:cs="Times New Roman"/>
      </w:rPr>
    </w:lvl>
    <w:lvl w:ilvl="8" w:tplc="0405001B">
      <w:start w:val="1"/>
      <w:numFmt w:val="lowerRoman"/>
      <w:lvlText w:val="%9."/>
      <w:lvlJc w:val="right"/>
      <w:pPr>
        <w:ind w:left="6120" w:hanging="180"/>
      </w:pPr>
      <w:rPr>
        <w:rFonts w:cs="Times New Roman"/>
      </w:rPr>
    </w:lvl>
  </w:abstractNum>
  <w:abstractNum w:abstractNumId="1" w15:restartNumberingAfterBreak="0">
    <w:nsid w:val="74E54434"/>
    <w:multiLevelType w:val="hybridMultilevel"/>
    <w:tmpl w:val="2A2C1EBC"/>
    <w:lvl w:ilvl="0" w:tplc="8376B0F4">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E2053"/>
    <w:rsid w:val="000B2005"/>
    <w:rsid w:val="000D636D"/>
    <w:rsid w:val="000F6F75"/>
    <w:rsid w:val="0010656D"/>
    <w:rsid w:val="001753BF"/>
    <w:rsid w:val="001F0433"/>
    <w:rsid w:val="00214A9B"/>
    <w:rsid w:val="002449AF"/>
    <w:rsid w:val="002470CC"/>
    <w:rsid w:val="002962AD"/>
    <w:rsid w:val="00320121"/>
    <w:rsid w:val="00374B64"/>
    <w:rsid w:val="00381FE6"/>
    <w:rsid w:val="0039027A"/>
    <w:rsid w:val="003C243D"/>
    <w:rsid w:val="003E7D55"/>
    <w:rsid w:val="00412A11"/>
    <w:rsid w:val="00435A46"/>
    <w:rsid w:val="00436077"/>
    <w:rsid w:val="00464956"/>
    <w:rsid w:val="00465B4C"/>
    <w:rsid w:val="004669ED"/>
    <w:rsid w:val="0049238D"/>
    <w:rsid w:val="004B12DA"/>
    <w:rsid w:val="00500D7A"/>
    <w:rsid w:val="00516A83"/>
    <w:rsid w:val="005E11A8"/>
    <w:rsid w:val="005E3C92"/>
    <w:rsid w:val="00654589"/>
    <w:rsid w:val="00664495"/>
    <w:rsid w:val="006773E6"/>
    <w:rsid w:val="00713372"/>
    <w:rsid w:val="00731F88"/>
    <w:rsid w:val="007516E8"/>
    <w:rsid w:val="00781EBD"/>
    <w:rsid w:val="007B52C5"/>
    <w:rsid w:val="008123A7"/>
    <w:rsid w:val="008142DD"/>
    <w:rsid w:val="0089104F"/>
    <w:rsid w:val="00944BB9"/>
    <w:rsid w:val="00961565"/>
    <w:rsid w:val="009E2053"/>
    <w:rsid w:val="009F292B"/>
    <w:rsid w:val="00A133D0"/>
    <w:rsid w:val="00A23FB0"/>
    <w:rsid w:val="00A458D8"/>
    <w:rsid w:val="00A735C2"/>
    <w:rsid w:val="00A90B75"/>
    <w:rsid w:val="00AE23A3"/>
    <w:rsid w:val="00AE3DDE"/>
    <w:rsid w:val="00AF1E29"/>
    <w:rsid w:val="00C0258C"/>
    <w:rsid w:val="00C51FC2"/>
    <w:rsid w:val="00C67741"/>
    <w:rsid w:val="00CA4A46"/>
    <w:rsid w:val="00CD65F2"/>
    <w:rsid w:val="00CD6919"/>
    <w:rsid w:val="00CF358E"/>
    <w:rsid w:val="00D130DA"/>
    <w:rsid w:val="00D37F7B"/>
    <w:rsid w:val="00D64F97"/>
    <w:rsid w:val="00DF0997"/>
    <w:rsid w:val="00E02D36"/>
    <w:rsid w:val="00E37ECA"/>
    <w:rsid w:val="00E7108E"/>
    <w:rsid w:val="00E774D4"/>
    <w:rsid w:val="00EB58F5"/>
    <w:rsid w:val="00F45FBD"/>
    <w:rsid w:val="00F60A6A"/>
    <w:rsid w:val="00F65500"/>
    <w:rsid w:val="00F86753"/>
    <w:rsid w:val="00FB69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5:docId w15:val="{2C1BA874-AD65-4E3B-8EF7-FEEEC19A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65500"/>
    <w:pPr>
      <w:spacing w:after="160" w:line="259" w:lineRule="auto"/>
    </w:pPr>
    <w:rPr>
      <w:sz w:val="22"/>
      <w:szCs w:val="22"/>
      <w:lang w:eastAsia="en-US"/>
    </w:rPr>
  </w:style>
  <w:style w:type="paragraph" w:styleId="Nadpis1">
    <w:name w:val="heading 1"/>
    <w:basedOn w:val="Normln"/>
    <w:next w:val="Normln"/>
    <w:link w:val="Nadpis1Char"/>
    <w:uiPriority w:val="99"/>
    <w:qFormat/>
    <w:rsid w:val="002470CC"/>
    <w:pPr>
      <w:spacing w:after="0" w:line="240" w:lineRule="auto"/>
      <w:jc w:val="both"/>
      <w:outlineLvl w:val="0"/>
    </w:pPr>
    <w:rPr>
      <w:rFonts w:eastAsia="Times New Roman"/>
      <w:b/>
      <w:sz w:val="20"/>
      <w:szCs w:val="20"/>
      <w:lang w:eastAsia="cs-CZ"/>
    </w:rPr>
  </w:style>
  <w:style w:type="paragraph" w:styleId="Nadpis2">
    <w:name w:val="heading 2"/>
    <w:basedOn w:val="Normln"/>
    <w:next w:val="Normln"/>
    <w:link w:val="Nadpis2Char"/>
    <w:uiPriority w:val="99"/>
    <w:qFormat/>
    <w:rsid w:val="002470CC"/>
    <w:pPr>
      <w:spacing w:after="0" w:line="240" w:lineRule="auto"/>
      <w:jc w:val="center"/>
      <w:outlineLvl w:val="1"/>
    </w:pPr>
    <w:rPr>
      <w:rFonts w:eastAsia="Times New Roman"/>
      <w:b/>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2470CC"/>
    <w:rPr>
      <w:rFonts w:ascii="Calibri" w:hAnsi="Calibri" w:cs="Times New Roman"/>
      <w:b/>
      <w:sz w:val="20"/>
      <w:szCs w:val="20"/>
      <w:lang w:eastAsia="cs-CZ"/>
    </w:rPr>
  </w:style>
  <w:style w:type="character" w:customStyle="1" w:styleId="Nadpis2Char">
    <w:name w:val="Nadpis 2 Char"/>
    <w:link w:val="Nadpis2"/>
    <w:uiPriority w:val="99"/>
    <w:locked/>
    <w:rsid w:val="002470CC"/>
    <w:rPr>
      <w:rFonts w:ascii="Calibri" w:hAnsi="Calibri" w:cs="Times New Roman"/>
      <w:b/>
      <w:sz w:val="20"/>
      <w:szCs w:val="20"/>
      <w:lang w:eastAsia="cs-CZ"/>
    </w:rPr>
  </w:style>
  <w:style w:type="paragraph" w:customStyle="1" w:styleId="ZM-Nvrhusnesen">
    <w:name w:val="ZM - Návrh usnesení"/>
    <w:basedOn w:val="Normln"/>
    <w:uiPriority w:val="99"/>
    <w:rsid w:val="00944BB9"/>
    <w:pPr>
      <w:spacing w:after="0" w:line="240" w:lineRule="auto"/>
      <w:ind w:left="1405" w:hanging="1405"/>
      <w:jc w:val="both"/>
    </w:pPr>
    <w:rPr>
      <w:rFonts w:eastAsia="Times New Roman"/>
      <w:sz w:val="24"/>
      <w:szCs w:val="20"/>
      <w:lang w:eastAsia="cs-CZ"/>
    </w:rPr>
  </w:style>
  <w:style w:type="paragraph" w:styleId="Odstavecseseznamem">
    <w:name w:val="List Paragraph"/>
    <w:basedOn w:val="Normln"/>
    <w:uiPriority w:val="99"/>
    <w:qFormat/>
    <w:rsid w:val="004669ED"/>
    <w:pPr>
      <w:ind w:left="720"/>
      <w:contextualSpacing/>
    </w:pPr>
  </w:style>
  <w:style w:type="paragraph" w:styleId="Zhlav">
    <w:name w:val="header"/>
    <w:basedOn w:val="Normln"/>
    <w:link w:val="ZhlavChar"/>
    <w:uiPriority w:val="99"/>
    <w:rsid w:val="002470CC"/>
    <w:pPr>
      <w:tabs>
        <w:tab w:val="center" w:pos="4536"/>
        <w:tab w:val="right" w:pos="9072"/>
      </w:tabs>
      <w:spacing w:after="0" w:line="240" w:lineRule="auto"/>
    </w:pPr>
  </w:style>
  <w:style w:type="character" w:customStyle="1" w:styleId="ZhlavChar">
    <w:name w:val="Záhlaví Char"/>
    <w:link w:val="Zhlav"/>
    <w:uiPriority w:val="99"/>
    <w:locked/>
    <w:rsid w:val="002470CC"/>
    <w:rPr>
      <w:rFonts w:cs="Times New Roman"/>
    </w:rPr>
  </w:style>
  <w:style w:type="paragraph" w:styleId="Zpat">
    <w:name w:val="footer"/>
    <w:basedOn w:val="Normln"/>
    <w:link w:val="ZpatChar"/>
    <w:uiPriority w:val="99"/>
    <w:rsid w:val="002470CC"/>
    <w:pPr>
      <w:tabs>
        <w:tab w:val="center" w:pos="4536"/>
        <w:tab w:val="right" w:pos="9072"/>
      </w:tabs>
      <w:spacing w:after="0" w:line="240" w:lineRule="auto"/>
    </w:pPr>
  </w:style>
  <w:style w:type="character" w:customStyle="1" w:styleId="ZpatChar">
    <w:name w:val="Zápatí Char"/>
    <w:link w:val="Zpat"/>
    <w:uiPriority w:val="99"/>
    <w:locked/>
    <w:rsid w:val="002470CC"/>
    <w:rPr>
      <w:rFonts w:cs="Times New Roman"/>
    </w:rPr>
  </w:style>
  <w:style w:type="character" w:customStyle="1" w:styleId="RM-Podpisyvr">
    <w:name w:val="RM - Podpisy v.r."/>
    <w:uiPriority w:val="99"/>
    <w:rsid w:val="002470CC"/>
    <w:rPr>
      <w:i/>
    </w:rPr>
  </w:style>
  <w:style w:type="paragraph" w:customStyle="1" w:styleId="RM-Nzevmaterilu">
    <w:name w:val="RM - Název materiálu"/>
    <w:basedOn w:val="Normln"/>
    <w:next w:val="RM-Nvrhusnesen"/>
    <w:uiPriority w:val="99"/>
    <w:rsid w:val="002470CC"/>
    <w:pPr>
      <w:spacing w:after="0" w:line="240" w:lineRule="auto"/>
      <w:ind w:left="1026" w:hanging="1026"/>
      <w:jc w:val="both"/>
    </w:pPr>
    <w:rPr>
      <w:rFonts w:eastAsia="Times New Roman"/>
      <w:sz w:val="28"/>
      <w:szCs w:val="20"/>
      <w:u w:val="single"/>
      <w:lang w:eastAsia="cs-CZ"/>
    </w:rPr>
  </w:style>
  <w:style w:type="paragraph" w:customStyle="1" w:styleId="RM-Nvrhusnesen">
    <w:name w:val="RM - Návrh usnesení"/>
    <w:basedOn w:val="Normln"/>
    <w:uiPriority w:val="99"/>
    <w:rsid w:val="002470CC"/>
    <w:pPr>
      <w:spacing w:after="0" w:line="240" w:lineRule="auto"/>
      <w:ind w:left="1026" w:hanging="1026"/>
      <w:jc w:val="both"/>
    </w:pPr>
    <w:rPr>
      <w:rFonts w:eastAsia="Times New Roman"/>
      <w:sz w:val="24"/>
      <w:szCs w:val="20"/>
      <w:lang w:eastAsia="cs-CZ"/>
    </w:rPr>
  </w:style>
  <w:style w:type="paragraph" w:customStyle="1" w:styleId="RM-Zodpovdnosttermn">
    <w:name w:val="RM - Zodpovědnost + termín"/>
    <w:basedOn w:val="Normln"/>
    <w:next w:val="RM-Nvrhusnesen"/>
    <w:uiPriority w:val="99"/>
    <w:rsid w:val="002470CC"/>
    <w:pPr>
      <w:tabs>
        <w:tab w:val="right" w:pos="9612"/>
      </w:tabs>
      <w:spacing w:after="0" w:line="240" w:lineRule="auto"/>
      <w:ind w:left="1026"/>
      <w:jc w:val="both"/>
    </w:pPr>
    <w:rPr>
      <w:rFonts w:eastAsia="Times New Roman"/>
      <w:sz w:val="24"/>
      <w:szCs w:val="20"/>
      <w:lang w:eastAsia="cs-CZ"/>
    </w:rPr>
  </w:style>
  <w:style w:type="paragraph" w:customStyle="1" w:styleId="RM-sloRMdatumkonn">
    <w:name w:val="RM - číslo RM + datum konání"/>
    <w:basedOn w:val="Normln"/>
    <w:uiPriority w:val="99"/>
    <w:rsid w:val="002470CC"/>
    <w:pPr>
      <w:spacing w:after="0" w:line="240" w:lineRule="auto"/>
      <w:jc w:val="center"/>
    </w:pPr>
    <w:rPr>
      <w:rFonts w:eastAsia="Times New Roman"/>
      <w:b/>
      <w:sz w:val="24"/>
      <w:szCs w:val="20"/>
      <w:lang w:eastAsia="cs-CZ"/>
    </w:rPr>
  </w:style>
  <w:style w:type="character" w:styleId="Odkaznakoment">
    <w:name w:val="annotation reference"/>
    <w:uiPriority w:val="99"/>
    <w:semiHidden/>
    <w:unhideWhenUsed/>
    <w:rsid w:val="007B52C5"/>
    <w:rPr>
      <w:sz w:val="16"/>
      <w:szCs w:val="16"/>
    </w:rPr>
  </w:style>
  <w:style w:type="paragraph" w:styleId="Textkomente">
    <w:name w:val="annotation text"/>
    <w:basedOn w:val="Normln"/>
    <w:link w:val="TextkomenteChar"/>
    <w:uiPriority w:val="99"/>
    <w:semiHidden/>
    <w:unhideWhenUsed/>
    <w:rsid w:val="007B52C5"/>
    <w:rPr>
      <w:sz w:val="20"/>
      <w:szCs w:val="20"/>
    </w:rPr>
  </w:style>
  <w:style w:type="character" w:customStyle="1" w:styleId="TextkomenteChar">
    <w:name w:val="Text komentáře Char"/>
    <w:link w:val="Textkomente"/>
    <w:uiPriority w:val="99"/>
    <w:semiHidden/>
    <w:rsid w:val="007B52C5"/>
    <w:rPr>
      <w:sz w:val="20"/>
      <w:szCs w:val="20"/>
      <w:lang w:eastAsia="en-US"/>
    </w:rPr>
  </w:style>
  <w:style w:type="paragraph" w:styleId="Pedmtkomente">
    <w:name w:val="annotation subject"/>
    <w:basedOn w:val="Textkomente"/>
    <w:next w:val="Textkomente"/>
    <w:link w:val="PedmtkomenteChar"/>
    <w:uiPriority w:val="99"/>
    <w:semiHidden/>
    <w:unhideWhenUsed/>
    <w:rsid w:val="007B52C5"/>
    <w:rPr>
      <w:b/>
      <w:bCs/>
    </w:rPr>
  </w:style>
  <w:style w:type="character" w:customStyle="1" w:styleId="PedmtkomenteChar">
    <w:name w:val="Předmět komentáře Char"/>
    <w:link w:val="Pedmtkomente"/>
    <w:uiPriority w:val="99"/>
    <w:semiHidden/>
    <w:rsid w:val="007B52C5"/>
    <w:rPr>
      <w:b/>
      <w:bCs/>
      <w:sz w:val="20"/>
      <w:szCs w:val="20"/>
      <w:lang w:eastAsia="en-US"/>
    </w:rPr>
  </w:style>
  <w:style w:type="paragraph" w:styleId="Textbubliny">
    <w:name w:val="Balloon Text"/>
    <w:basedOn w:val="Normln"/>
    <w:link w:val="TextbublinyChar"/>
    <w:uiPriority w:val="99"/>
    <w:semiHidden/>
    <w:unhideWhenUsed/>
    <w:rsid w:val="007B52C5"/>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7B52C5"/>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243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03DE5B36BA06346B9F37AA94B7C8B3A" ma:contentTypeVersion="0" ma:contentTypeDescription="Vytvoří nový dokument" ma:contentTypeScope="" ma:versionID="d2e6dcb3f1716eacbdc5c0651d31b55c">
  <xsd:schema xmlns:xsd="http://www.w3.org/2001/XMLSchema" xmlns:xs="http://www.w3.org/2001/XMLSchema" xmlns:p="http://schemas.microsoft.com/office/2006/metadata/properties" targetNamespace="http://schemas.microsoft.com/office/2006/metadata/properties" ma:root="true" ma:fieldsID="e5030a4fb49af6ac1945304746faa32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49DD22-E9B5-43E5-AB45-99247B27DE4F}"/>
</file>

<file path=customXml/itemProps2.xml><?xml version="1.0" encoding="utf-8"?>
<ds:datastoreItem xmlns:ds="http://schemas.openxmlformats.org/officeDocument/2006/customXml" ds:itemID="{F90E7FE0-2DBD-4565-9B5C-B77C460556ED}"/>
</file>

<file path=customXml/itemProps3.xml><?xml version="1.0" encoding="utf-8"?>
<ds:datastoreItem xmlns:ds="http://schemas.openxmlformats.org/officeDocument/2006/customXml" ds:itemID="{1260C393-C80B-4CB2-B4F4-B7D2A1E92DE8}"/>
</file>

<file path=docProps/app.xml><?xml version="1.0" encoding="utf-8"?>
<Properties xmlns="http://schemas.openxmlformats.org/officeDocument/2006/extended-properties" xmlns:vt="http://schemas.openxmlformats.org/officeDocument/2006/docPropsVTypes">
  <Template>Normal</Template>
  <TotalTime>363</TotalTime>
  <Pages>7</Pages>
  <Words>1071</Words>
  <Characters>6322</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Naděžda Střelková</dc:creator>
  <cp:keywords/>
  <dc:description/>
  <cp:lastModifiedBy>Naděžda Střelková</cp:lastModifiedBy>
  <cp:revision>39</cp:revision>
  <cp:lastPrinted>2015-11-24T07:37:00Z</cp:lastPrinted>
  <dcterms:created xsi:type="dcterms:W3CDTF">2015-02-11T11:15:00Z</dcterms:created>
  <dcterms:modified xsi:type="dcterms:W3CDTF">2015-12-09T08:53:00Z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0x010100303DE5B36BA06346B9F37AA94B7C8B3A</vt:lpwstr>
  </property>
</Properties>
</file>