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90" w:rsidRPr="004E3C13" w:rsidRDefault="00FB3890" w:rsidP="00505D59">
      <w:pPr>
        <w:spacing w:before="120" w:after="12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538135" w:themeFill="accent6" w:themeFillShade="BF"/>
          </w:tcPr>
          <w:p w:rsidR="00FB3890" w:rsidRPr="00831F71" w:rsidRDefault="00FB3890" w:rsidP="00415886">
            <w:pPr>
              <w:tabs>
                <w:tab w:val="center" w:pos="4446"/>
                <w:tab w:val="left" w:pos="7785"/>
              </w:tabs>
              <w:spacing w:before="120" w:after="120"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Standard </w:t>
            </w:r>
            <w:r w:rsidR="00415886">
              <w:rPr>
                <w:b/>
                <w:sz w:val="32"/>
              </w:rPr>
              <w:t>10</w:t>
            </w:r>
            <w:r w:rsidR="009E0C9B">
              <w:rPr>
                <w:b/>
                <w:sz w:val="32"/>
              </w:rPr>
              <w:t xml:space="preserve">. </w:t>
            </w:r>
            <w:r w:rsidR="00415886">
              <w:rPr>
                <w:b/>
                <w:sz w:val="32"/>
              </w:rPr>
              <w:t>Kontrola případu</w:t>
            </w:r>
          </w:p>
        </w:tc>
      </w:tr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A8D08D" w:themeFill="accent6" w:themeFillTint="99"/>
          </w:tcPr>
          <w:p w:rsidR="00FB3890" w:rsidRPr="00CD7805" w:rsidRDefault="00FB3890" w:rsidP="00505D59">
            <w:pPr>
              <w:tabs>
                <w:tab w:val="left" w:pos="178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Kritérium standardu</w:t>
            </w:r>
          </w:p>
        </w:tc>
      </w:tr>
      <w:tr w:rsidR="00415886" w:rsidRPr="004E3C13" w:rsidTr="00415886">
        <w:trPr>
          <w:trHeight w:val="302"/>
        </w:trPr>
        <w:tc>
          <w:tcPr>
            <w:tcW w:w="9108" w:type="dxa"/>
            <w:shd w:val="clear" w:color="auto" w:fill="auto"/>
          </w:tcPr>
          <w:p w:rsidR="00415886" w:rsidRPr="00415886" w:rsidRDefault="00415886" w:rsidP="004600F2">
            <w:pPr>
              <w:tabs>
                <w:tab w:val="left" w:pos="1785"/>
                <w:tab w:val="center" w:pos="4446"/>
              </w:tabs>
              <w:spacing w:before="120" w:after="120" w:line="276" w:lineRule="auto"/>
            </w:pPr>
            <w:r w:rsidRPr="00415886">
              <w:t xml:space="preserve">10a: </w:t>
            </w:r>
            <w:r>
              <w:t>Orgán sociálně-právní ochrany zajišťuje pravidelnou kontrolu případů.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4600F2">
            <w:pPr>
              <w:tabs>
                <w:tab w:val="left" w:pos="210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Závazné pro: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831F71" w:rsidRDefault="00FB3890" w:rsidP="004600F2">
            <w:pPr>
              <w:spacing w:before="120" w:after="120" w:line="276" w:lineRule="auto"/>
            </w:pPr>
            <w:r>
              <w:t>p</w:t>
            </w:r>
            <w:r w:rsidRPr="00831F71">
              <w:t>racovníky Městského úřadu Příbor, kteří poskytují sociálně-právní ochranu dětí</w:t>
            </w:r>
            <w:r>
              <w:t>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4600F2">
            <w:pPr>
              <w:tabs>
                <w:tab w:val="left" w:pos="25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Vypracoval: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FB3890" w:rsidP="004600F2">
            <w:pPr>
              <w:spacing w:before="120" w:after="120" w:line="276" w:lineRule="auto"/>
            </w:pPr>
            <w:r w:rsidRPr="00715E73">
              <w:t>Bc. Lenka Filipcová, Bc. Karolína Najzarová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4600F2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Schválil:</w:t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Datum a podpis: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FB3890" w:rsidP="004600F2">
            <w:pPr>
              <w:spacing w:before="360" w:after="360" w:line="276" w:lineRule="auto"/>
              <w:jc w:val="both"/>
            </w:pPr>
            <w:r w:rsidRPr="00715E73">
              <w:t>Ing. Arnošt Vaněk, tajemník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4600F2">
            <w:pPr>
              <w:tabs>
                <w:tab w:val="left" w:pos="46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Platnost kritéria od: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4600F2" w:rsidP="004600F2">
            <w:pPr>
              <w:spacing w:before="120" w:after="120" w:line="276" w:lineRule="auto"/>
            </w:pPr>
            <w:r>
              <w:t xml:space="preserve">1. </w:t>
            </w:r>
            <w:r w:rsidR="00FB3890">
              <w:t>1</w:t>
            </w:r>
            <w:r w:rsidR="00FB3890" w:rsidRPr="00715E73">
              <w:t>. 2015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A31D75" w:rsidRDefault="00FB3890" w:rsidP="004600F2">
            <w:pPr>
              <w:tabs>
                <w:tab w:val="left" w:pos="300"/>
                <w:tab w:val="center" w:pos="4446"/>
              </w:tabs>
              <w:spacing w:before="120" w:after="120" w:line="276" w:lineRule="auto"/>
              <w:rPr>
                <w:b/>
              </w:rPr>
            </w:pPr>
            <w:r w:rsidRPr="00A31D75">
              <w:tab/>
            </w:r>
            <w:r w:rsidRPr="00A31D75">
              <w:tab/>
            </w:r>
            <w:r w:rsidRPr="00A31D75">
              <w:rPr>
                <w:b/>
              </w:rPr>
              <w:t>Cíle kritéria: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uto"/>
          </w:tcPr>
          <w:p w:rsidR="003219F9" w:rsidRPr="003028C9" w:rsidRDefault="004600F2" w:rsidP="004600F2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O</w:t>
            </w:r>
            <w:r w:rsidR="003219F9" w:rsidRPr="003028C9">
              <w:rPr>
                <w:rFonts w:eastAsiaTheme="minorHAnsi"/>
                <w:color w:val="000000"/>
                <w:szCs w:val="22"/>
                <w:lang w:eastAsia="en-US"/>
              </w:rPr>
              <w:t>dhalení nedostatků, případně chyb při řeš</w:t>
            </w:r>
            <w:r w:rsidR="00F65ADC">
              <w:rPr>
                <w:rFonts w:eastAsiaTheme="minorHAnsi"/>
                <w:color w:val="000000"/>
                <w:szCs w:val="22"/>
                <w:lang w:eastAsia="en-US"/>
              </w:rPr>
              <w:t>ení případů v oblasti sociálně-</w:t>
            </w:r>
            <w:r w:rsidR="003219F9" w:rsidRPr="003028C9">
              <w:rPr>
                <w:rFonts w:eastAsiaTheme="minorHAnsi"/>
                <w:color w:val="000000"/>
                <w:szCs w:val="22"/>
                <w:lang w:eastAsia="en-US"/>
              </w:rPr>
              <w:t>právní ochrany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  <w:p w:rsidR="000C7388" w:rsidRPr="003028C9" w:rsidRDefault="004600F2" w:rsidP="004600F2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J</w:t>
            </w:r>
            <w:r w:rsidR="003219F9" w:rsidRPr="003028C9">
              <w:rPr>
                <w:rFonts w:eastAsiaTheme="minorHAnsi"/>
                <w:color w:val="000000"/>
                <w:szCs w:val="22"/>
                <w:lang w:eastAsia="en-US"/>
              </w:rPr>
              <w:t>ednotný a transparentní postup při kontrolní činnosti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BA0AC4" w:rsidRDefault="00FB3890" w:rsidP="004600F2">
            <w:pPr>
              <w:spacing w:before="120" w:after="120" w:line="276" w:lineRule="auto"/>
              <w:jc w:val="center"/>
              <w:rPr>
                <w:b/>
              </w:rPr>
            </w:pPr>
            <w:r w:rsidRPr="00BA0AC4">
              <w:rPr>
                <w:b/>
              </w:rPr>
              <w:t>Obsah kritéria standardu:</w:t>
            </w:r>
          </w:p>
        </w:tc>
      </w:tr>
      <w:tr w:rsidR="002221F7" w:rsidRPr="00280E9B" w:rsidTr="00F65A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1842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6B" w:rsidRDefault="00637631" w:rsidP="004600F2">
            <w:pPr>
              <w:spacing w:before="120" w:after="120" w:line="276" w:lineRule="auto"/>
              <w:jc w:val="both"/>
            </w:pPr>
            <w:r>
              <w:t>Sociální pracovníci zařazení do orgánu sociálně-právní ochrany se při vytváření evidence řídí Směrnici MPSV č.j. 2013/26780-21 ze dne 19. září 2013 o ustanovení rozsahu evidence dětí a obsahu spisové dokumentace o dětech.</w:t>
            </w:r>
          </w:p>
          <w:p w:rsidR="00637631" w:rsidRDefault="00637631" w:rsidP="004600F2">
            <w:pPr>
              <w:spacing w:before="120" w:after="120" w:line="276" w:lineRule="auto"/>
              <w:jc w:val="both"/>
            </w:pPr>
            <w:r>
              <w:t xml:space="preserve">Vedoucí odboru sociálních věcí Městského úřadu Příbor kontroluje </w:t>
            </w:r>
            <w:r w:rsidR="006E6D92">
              <w:t>pravidelně 2</w:t>
            </w:r>
            <w:r w:rsidR="00550159">
              <w:t xml:space="preserve">x ročně vedení spisové dokumentace, způsoby provádění sociální práce v terénu, způsoby záznamů ze sociálních šetření, záznamy z jednání s klientem, uzavření případů a vyřazení z evidence případů. </w:t>
            </w:r>
          </w:p>
          <w:p w:rsidR="00550159" w:rsidRDefault="00E442DF" w:rsidP="004600F2">
            <w:pPr>
              <w:spacing w:before="120" w:after="120" w:line="276" w:lineRule="auto"/>
              <w:jc w:val="both"/>
            </w:pPr>
            <w:r>
              <w:t>Při v</w:t>
            </w:r>
            <w:r w:rsidR="00550159">
              <w:t xml:space="preserve">ytváření evidence případů </w:t>
            </w:r>
            <w:r>
              <w:t>mohou pracovníci své postupy konzultovat s</w:t>
            </w:r>
            <w:r w:rsidR="00F65ADC">
              <w:t> </w:t>
            </w:r>
            <w:r>
              <w:t>kolegy</w:t>
            </w:r>
            <w:r w:rsidR="00F65ADC">
              <w:t xml:space="preserve"> zařazenými do orgánu sociálně-právní ochrany</w:t>
            </w:r>
            <w:r>
              <w:t xml:space="preserve">. Často se také </w:t>
            </w:r>
            <w:r w:rsidR="00550159">
              <w:t>v</w:t>
            </w:r>
            <w:r w:rsidR="0095502E">
              <w:t> </w:t>
            </w:r>
            <w:r w:rsidR="00550159">
              <w:t>průběhu</w:t>
            </w:r>
            <w:r w:rsidR="0095502E">
              <w:t xml:space="preserve"> vytváření</w:t>
            </w:r>
            <w:r w:rsidR="00550159">
              <w:t xml:space="preserve"> </w:t>
            </w:r>
            <w:r>
              <w:t>provádějí v</w:t>
            </w:r>
            <w:r w:rsidR="0095502E">
              <w:t>zájemné kontroly postupů a spisové dokumentace.</w:t>
            </w:r>
          </w:p>
          <w:p w:rsidR="00F65ADC" w:rsidRDefault="0095502E" w:rsidP="004600F2">
            <w:pPr>
              <w:spacing w:before="120" w:after="120" w:line="276" w:lineRule="auto"/>
              <w:jc w:val="both"/>
            </w:pPr>
            <w:r>
              <w:t xml:space="preserve">S výstupy kontroly je 1x ročně písemně seznámen tajemník Městského úřadu Příbor, který </w:t>
            </w:r>
            <w:r>
              <w:lastRenderedPageBreak/>
              <w:t>učiní případná opatření k odstranění nedo</w:t>
            </w:r>
            <w:r w:rsidR="00F65ADC">
              <w:t>statků zjištěných při kontrole.</w:t>
            </w:r>
          </w:p>
          <w:p w:rsidR="002221F7" w:rsidRDefault="0095502E" w:rsidP="004600F2">
            <w:pPr>
              <w:spacing w:before="120" w:after="120" w:line="276" w:lineRule="auto"/>
              <w:jc w:val="both"/>
            </w:pPr>
            <w:r>
              <w:t xml:space="preserve">V případě odhalení závažných nedostatků je tajemník Městského úřadu Příbor kontaktován bezodkladně a ve spolupráci s vedoucím odboru sociálních </w:t>
            </w:r>
            <w:r w:rsidR="00F65ADC">
              <w:t>věcí vyhodnocuje situaci, navrhu</w:t>
            </w:r>
            <w:r>
              <w:t>je řešení směřující k nápravě.</w:t>
            </w:r>
          </w:p>
          <w:p w:rsidR="007F0BB4" w:rsidRPr="00280E9B" w:rsidRDefault="007F0BB4" w:rsidP="004600F2">
            <w:pPr>
              <w:spacing w:before="120" w:after="120" w:line="276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BB48D3" w:rsidRDefault="00BB48D3" w:rsidP="00505D59">
      <w:pPr>
        <w:spacing w:before="120" w:after="120" w:line="276" w:lineRule="auto"/>
      </w:pPr>
    </w:p>
    <w:sectPr w:rsidR="00BB48D3" w:rsidSect="0007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40" w:rsidRDefault="00A62E40" w:rsidP="00EB6126">
      <w:r>
        <w:separator/>
      </w:r>
    </w:p>
  </w:endnote>
  <w:endnote w:type="continuationSeparator" w:id="0">
    <w:p w:rsidR="00A62E40" w:rsidRDefault="00A62E40" w:rsidP="00E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40" w:rsidRDefault="00A62E40" w:rsidP="00EB6126">
      <w:r>
        <w:separator/>
      </w:r>
    </w:p>
  </w:footnote>
  <w:footnote w:type="continuationSeparator" w:id="0">
    <w:p w:rsidR="00A62E40" w:rsidRDefault="00A62E40" w:rsidP="00E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3E74"/>
    <w:multiLevelType w:val="hybridMultilevel"/>
    <w:tmpl w:val="67A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45F1"/>
    <w:multiLevelType w:val="hybridMultilevel"/>
    <w:tmpl w:val="063ED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25B3"/>
    <w:multiLevelType w:val="hybridMultilevel"/>
    <w:tmpl w:val="1EFE6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A2F75"/>
    <w:multiLevelType w:val="hybridMultilevel"/>
    <w:tmpl w:val="C52C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66CDE"/>
    <w:multiLevelType w:val="hybridMultilevel"/>
    <w:tmpl w:val="87428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F1A50"/>
    <w:multiLevelType w:val="hybridMultilevel"/>
    <w:tmpl w:val="626EA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05FF"/>
    <w:multiLevelType w:val="hybridMultilevel"/>
    <w:tmpl w:val="83CCC278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7022A36"/>
    <w:multiLevelType w:val="hybridMultilevel"/>
    <w:tmpl w:val="0BCE54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E43CD3"/>
    <w:multiLevelType w:val="hybridMultilevel"/>
    <w:tmpl w:val="7B502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71DCF"/>
    <w:multiLevelType w:val="hybridMultilevel"/>
    <w:tmpl w:val="4A5AC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56144"/>
    <w:multiLevelType w:val="hybridMultilevel"/>
    <w:tmpl w:val="4C20E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3D78"/>
    <w:multiLevelType w:val="hybridMultilevel"/>
    <w:tmpl w:val="DBCE1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219A5"/>
    <w:multiLevelType w:val="hybridMultilevel"/>
    <w:tmpl w:val="FE70B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06D0"/>
    <w:multiLevelType w:val="hybridMultilevel"/>
    <w:tmpl w:val="1BE80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205CC"/>
    <w:multiLevelType w:val="hybridMultilevel"/>
    <w:tmpl w:val="43DE2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E3045"/>
    <w:multiLevelType w:val="hybridMultilevel"/>
    <w:tmpl w:val="E770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14CEC"/>
    <w:multiLevelType w:val="hybridMultilevel"/>
    <w:tmpl w:val="9FB8E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B51283"/>
    <w:multiLevelType w:val="hybridMultilevel"/>
    <w:tmpl w:val="B5EE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52D70"/>
    <w:multiLevelType w:val="hybridMultilevel"/>
    <w:tmpl w:val="AB009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F7D62"/>
    <w:multiLevelType w:val="hybridMultilevel"/>
    <w:tmpl w:val="6058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65689"/>
    <w:multiLevelType w:val="hybridMultilevel"/>
    <w:tmpl w:val="01067B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5"/>
  </w:num>
  <w:num w:numId="5">
    <w:abstractNumId w:val="6"/>
  </w:num>
  <w:num w:numId="6">
    <w:abstractNumId w:val="7"/>
  </w:num>
  <w:num w:numId="7">
    <w:abstractNumId w:val="6"/>
  </w:num>
  <w:num w:numId="8">
    <w:abstractNumId w:val="16"/>
  </w:num>
  <w:num w:numId="9">
    <w:abstractNumId w:val="2"/>
  </w:num>
  <w:num w:numId="10">
    <w:abstractNumId w:val="17"/>
  </w:num>
  <w:num w:numId="11">
    <w:abstractNumId w:val="19"/>
  </w:num>
  <w:num w:numId="12">
    <w:abstractNumId w:val="1"/>
  </w:num>
  <w:num w:numId="13">
    <w:abstractNumId w:val="8"/>
  </w:num>
  <w:num w:numId="14">
    <w:abstractNumId w:val="3"/>
  </w:num>
  <w:num w:numId="15">
    <w:abstractNumId w:val="12"/>
  </w:num>
  <w:num w:numId="16">
    <w:abstractNumId w:val="0"/>
  </w:num>
  <w:num w:numId="17">
    <w:abstractNumId w:val="18"/>
  </w:num>
  <w:num w:numId="18">
    <w:abstractNumId w:val="11"/>
  </w:num>
  <w:num w:numId="19">
    <w:abstractNumId w:val="13"/>
  </w:num>
  <w:num w:numId="20">
    <w:abstractNumId w:val="9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90"/>
    <w:rsid w:val="00022999"/>
    <w:rsid w:val="00033BD0"/>
    <w:rsid w:val="0007039B"/>
    <w:rsid w:val="000B6E08"/>
    <w:rsid w:val="000C7388"/>
    <w:rsid w:val="000E193A"/>
    <w:rsid w:val="00122BCE"/>
    <w:rsid w:val="00132FFA"/>
    <w:rsid w:val="00146339"/>
    <w:rsid w:val="00196A57"/>
    <w:rsid w:val="00197C1E"/>
    <w:rsid w:val="001A714E"/>
    <w:rsid w:val="002221F7"/>
    <w:rsid w:val="00222E6B"/>
    <w:rsid w:val="00242C34"/>
    <w:rsid w:val="00253394"/>
    <w:rsid w:val="00264BFF"/>
    <w:rsid w:val="00294EC4"/>
    <w:rsid w:val="00296C01"/>
    <w:rsid w:val="002B53BD"/>
    <w:rsid w:val="002D38CC"/>
    <w:rsid w:val="002E4DC2"/>
    <w:rsid w:val="003028C9"/>
    <w:rsid w:val="003219F9"/>
    <w:rsid w:val="003436E6"/>
    <w:rsid w:val="003A470D"/>
    <w:rsid w:val="003E5347"/>
    <w:rsid w:val="003F4E80"/>
    <w:rsid w:val="00415886"/>
    <w:rsid w:val="004214B3"/>
    <w:rsid w:val="00455571"/>
    <w:rsid w:val="004600F2"/>
    <w:rsid w:val="0049141B"/>
    <w:rsid w:val="004C74AA"/>
    <w:rsid w:val="004E157C"/>
    <w:rsid w:val="004F4B87"/>
    <w:rsid w:val="00505D59"/>
    <w:rsid w:val="0051321A"/>
    <w:rsid w:val="00523BAE"/>
    <w:rsid w:val="00550159"/>
    <w:rsid w:val="00580762"/>
    <w:rsid w:val="005C649C"/>
    <w:rsid w:val="00603CB9"/>
    <w:rsid w:val="00616222"/>
    <w:rsid w:val="00637631"/>
    <w:rsid w:val="00647CEA"/>
    <w:rsid w:val="00653447"/>
    <w:rsid w:val="006C012C"/>
    <w:rsid w:val="006E6D92"/>
    <w:rsid w:val="00715F6A"/>
    <w:rsid w:val="007356C7"/>
    <w:rsid w:val="00753ED6"/>
    <w:rsid w:val="007D46F5"/>
    <w:rsid w:val="007F0BB4"/>
    <w:rsid w:val="00882A23"/>
    <w:rsid w:val="008D1824"/>
    <w:rsid w:val="0095502E"/>
    <w:rsid w:val="009928CF"/>
    <w:rsid w:val="009B3F27"/>
    <w:rsid w:val="009C4143"/>
    <w:rsid w:val="009D3898"/>
    <w:rsid w:val="009E0C9B"/>
    <w:rsid w:val="00A40790"/>
    <w:rsid w:val="00A5417D"/>
    <w:rsid w:val="00A62E40"/>
    <w:rsid w:val="00BB48D3"/>
    <w:rsid w:val="00BF20F4"/>
    <w:rsid w:val="00C24691"/>
    <w:rsid w:val="00C858EE"/>
    <w:rsid w:val="00CA3452"/>
    <w:rsid w:val="00CE4BC4"/>
    <w:rsid w:val="00D831A2"/>
    <w:rsid w:val="00DA6EF1"/>
    <w:rsid w:val="00DA7A56"/>
    <w:rsid w:val="00DC037B"/>
    <w:rsid w:val="00DC2EFA"/>
    <w:rsid w:val="00DF1B26"/>
    <w:rsid w:val="00E442DF"/>
    <w:rsid w:val="00E46FEB"/>
    <w:rsid w:val="00E53687"/>
    <w:rsid w:val="00E61F05"/>
    <w:rsid w:val="00EA7D60"/>
    <w:rsid w:val="00EB6126"/>
    <w:rsid w:val="00F12E3A"/>
    <w:rsid w:val="00F50B2B"/>
    <w:rsid w:val="00F60500"/>
    <w:rsid w:val="00F65ADC"/>
    <w:rsid w:val="00FA6E15"/>
    <w:rsid w:val="00FB3890"/>
    <w:rsid w:val="00FC0DF2"/>
    <w:rsid w:val="00FC4BC7"/>
    <w:rsid w:val="00FC51B5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A415-1740-4135-9BD7-43FFA1D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4">
    <w:name w:val="A4"/>
    <w:uiPriority w:val="99"/>
    <w:rsid w:val="00CE4BC4"/>
    <w:rPr>
      <w:b/>
      <w:bCs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4079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C4B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C4BC7"/>
  </w:style>
  <w:style w:type="character" w:styleId="Hypertextovodkaz">
    <w:name w:val="Hyperlink"/>
    <w:basedOn w:val="Standardnpsmoodstavce"/>
    <w:uiPriority w:val="99"/>
    <w:unhideWhenUsed/>
    <w:rsid w:val="003F4E80"/>
    <w:rPr>
      <w:color w:val="0563C1" w:themeColor="hyperlink"/>
      <w:u w:val="single"/>
    </w:rPr>
  </w:style>
  <w:style w:type="paragraph" w:customStyle="1" w:styleId="Pa6">
    <w:name w:val="Pa6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5">
    <w:name w:val="A5"/>
    <w:uiPriority w:val="99"/>
    <w:rsid w:val="00033BD0"/>
    <w:rPr>
      <w:rFonts w:cs="Futura"/>
      <w:color w:val="000000"/>
      <w:sz w:val="34"/>
      <w:szCs w:val="34"/>
    </w:rPr>
  </w:style>
  <w:style w:type="paragraph" w:customStyle="1" w:styleId="Pa0">
    <w:name w:val="Pa0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Helvetica" w:eastAsiaTheme="minorHAnsi" w:hAnsi="Helvetica" w:cstheme="minorBidi"/>
      <w:lang w:eastAsia="en-US"/>
    </w:rPr>
  </w:style>
  <w:style w:type="paragraph" w:customStyle="1" w:styleId="Pa3">
    <w:name w:val="Pa3"/>
    <w:basedOn w:val="Normln"/>
    <w:next w:val="Normln"/>
    <w:uiPriority w:val="99"/>
    <w:rsid w:val="007356C7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421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B6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8">
    <w:name w:val="Pa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6">
    <w:name w:val="A6"/>
    <w:uiPriority w:val="99"/>
    <w:rsid w:val="00C858EE"/>
    <w:rPr>
      <w:rFonts w:cs="Futura"/>
      <w:color w:val="000000"/>
      <w:sz w:val="20"/>
      <w:szCs w:val="20"/>
    </w:rPr>
  </w:style>
  <w:style w:type="paragraph" w:customStyle="1" w:styleId="Pa18">
    <w:name w:val="Pa1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F4F0-B043-4CAD-B3AE-10679119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Najzarová</dc:creator>
  <cp:lastModifiedBy>Karolína Najzarová</cp:lastModifiedBy>
  <cp:revision>9</cp:revision>
  <dcterms:created xsi:type="dcterms:W3CDTF">2015-02-16T15:55:00Z</dcterms:created>
  <dcterms:modified xsi:type="dcterms:W3CDTF">2015-03-02T14:48:00Z</dcterms:modified>
</cp:coreProperties>
</file>