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78" w:type="dxa"/>
        <w:jc w:val="center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ayout w:type="fixed"/>
        <w:tblLook w:val="01E0"/>
      </w:tblPr>
      <w:tblGrid>
        <w:gridCol w:w="2164"/>
        <w:gridCol w:w="1985"/>
        <w:gridCol w:w="425"/>
        <w:gridCol w:w="456"/>
        <w:gridCol w:w="1528"/>
        <w:gridCol w:w="579"/>
        <w:gridCol w:w="1897"/>
        <w:gridCol w:w="944"/>
      </w:tblGrid>
      <w:tr w:rsidR="007E322F" w:rsidRPr="00E07818" w:rsidTr="007B2395">
        <w:trPr>
          <w:trHeight w:val="1540"/>
          <w:jc w:val="center"/>
        </w:trPr>
        <w:tc>
          <w:tcPr>
            <w:tcW w:w="9978" w:type="dxa"/>
            <w:gridSpan w:val="8"/>
            <w:vAlign w:val="center"/>
          </w:tcPr>
          <w:p w:rsidR="007E322F" w:rsidRPr="00E07818" w:rsidRDefault="007E322F" w:rsidP="00C01BCD">
            <w:r>
              <w:rPr>
                <w:noProof/>
                <w:lang w:eastAsia="cs-CZ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brázek 1" o:spid="_x0000_s1026" type="#_x0000_t75" alt="logo_kostel" style="position:absolute;margin-left:0;margin-top:2pt;width:93.85pt;height:48.05pt;z-index:251658240;visibility:visible;mso-position-horizontal:center">
                  <v:imagedata r:id="rId7" o:title=""/>
                </v:shape>
              </w:pict>
            </w:r>
          </w:p>
        </w:tc>
      </w:tr>
      <w:tr w:rsidR="007E322F" w:rsidRPr="00E07818" w:rsidTr="007B2395">
        <w:trPr>
          <w:trHeight w:val="567"/>
          <w:jc w:val="center"/>
        </w:trPr>
        <w:tc>
          <w:tcPr>
            <w:tcW w:w="2164" w:type="dxa"/>
            <w:vMerge w:val="restart"/>
            <w:vAlign w:val="center"/>
          </w:tcPr>
          <w:p w:rsidR="007E322F" w:rsidRPr="00E07818" w:rsidRDefault="007E322F" w:rsidP="00C01BCD">
            <w:pPr>
              <w:pStyle w:val="Heading1"/>
              <w:rPr>
                <w:rFonts w:ascii="Calibri" w:hAnsi="Calibri"/>
                <w:sz w:val="24"/>
              </w:rPr>
            </w:pPr>
            <w:r w:rsidRPr="00E07818">
              <w:rPr>
                <w:rFonts w:ascii="Calibri" w:hAnsi="Calibri"/>
                <w:sz w:val="24"/>
              </w:rPr>
              <w:t>Určeno pro:</w:t>
            </w:r>
          </w:p>
        </w:tc>
        <w:tc>
          <w:tcPr>
            <w:tcW w:w="4394" w:type="dxa"/>
            <w:gridSpan w:val="4"/>
            <w:vAlign w:val="center"/>
          </w:tcPr>
          <w:p w:rsidR="007E322F" w:rsidRPr="00E07818" w:rsidRDefault="007E322F" w:rsidP="00C01B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Zasedání Zastupitelstva</w:t>
            </w:r>
            <w:r w:rsidRPr="00E07818">
              <w:rPr>
                <w:sz w:val="24"/>
                <w:szCs w:val="24"/>
              </w:rPr>
              <w:t xml:space="preserve"> města Příbora č.:</w:t>
            </w:r>
          </w:p>
        </w:tc>
        <w:tc>
          <w:tcPr>
            <w:tcW w:w="3420" w:type="dxa"/>
            <w:gridSpan w:val="3"/>
            <w:vAlign w:val="center"/>
          </w:tcPr>
          <w:p w:rsidR="007E322F" w:rsidRPr="00E07818" w:rsidRDefault="007E322F" w:rsidP="00344E84">
            <w:pPr>
              <w:pStyle w:val="RM-sloRMdatumkonn"/>
            </w:pPr>
            <w:r>
              <w:t>08</w:t>
            </w:r>
          </w:p>
        </w:tc>
      </w:tr>
      <w:tr w:rsidR="007E322F" w:rsidRPr="00E07818" w:rsidTr="007B2395">
        <w:trPr>
          <w:trHeight w:val="567"/>
          <w:jc w:val="center"/>
        </w:trPr>
        <w:tc>
          <w:tcPr>
            <w:tcW w:w="2164" w:type="dxa"/>
            <w:vMerge/>
            <w:vAlign w:val="center"/>
          </w:tcPr>
          <w:p w:rsidR="007E322F" w:rsidRPr="00E07818" w:rsidRDefault="007E322F" w:rsidP="00C01BCD">
            <w:pPr>
              <w:rPr>
                <w:b/>
              </w:rPr>
            </w:pPr>
          </w:p>
        </w:tc>
        <w:tc>
          <w:tcPr>
            <w:tcW w:w="4394" w:type="dxa"/>
            <w:gridSpan w:val="4"/>
            <w:vAlign w:val="center"/>
          </w:tcPr>
          <w:p w:rsidR="007E322F" w:rsidRPr="00E07818" w:rsidRDefault="007E322F" w:rsidP="00C01BCD">
            <w:pPr>
              <w:rPr>
                <w:sz w:val="24"/>
                <w:szCs w:val="24"/>
              </w:rPr>
            </w:pPr>
            <w:r w:rsidRPr="00E07818">
              <w:rPr>
                <w:sz w:val="24"/>
                <w:szCs w:val="24"/>
              </w:rPr>
              <w:t>Konan</w:t>
            </w:r>
            <w:r>
              <w:rPr>
                <w:sz w:val="24"/>
                <w:szCs w:val="24"/>
              </w:rPr>
              <w:t>é</w:t>
            </w:r>
            <w:r w:rsidRPr="00E07818">
              <w:rPr>
                <w:sz w:val="24"/>
                <w:szCs w:val="24"/>
              </w:rPr>
              <w:t xml:space="preserve"> dne:</w:t>
            </w:r>
          </w:p>
        </w:tc>
        <w:tc>
          <w:tcPr>
            <w:tcW w:w="3420" w:type="dxa"/>
            <w:gridSpan w:val="3"/>
            <w:vAlign w:val="center"/>
          </w:tcPr>
          <w:p w:rsidR="007E322F" w:rsidRPr="00E07818" w:rsidRDefault="007E322F" w:rsidP="00344E84">
            <w:pPr>
              <w:pStyle w:val="RM-sloRMdatumkonn"/>
            </w:pPr>
            <w:r>
              <w:t>24.09</w:t>
            </w:r>
            <w:r w:rsidRPr="00E07818">
              <w:t>.2015</w:t>
            </w:r>
          </w:p>
        </w:tc>
      </w:tr>
      <w:tr w:rsidR="007E322F" w:rsidRPr="00E07818" w:rsidTr="007B2395">
        <w:trPr>
          <w:trHeight w:val="567"/>
          <w:jc w:val="center"/>
        </w:trPr>
        <w:tc>
          <w:tcPr>
            <w:tcW w:w="2164" w:type="dxa"/>
            <w:vAlign w:val="center"/>
          </w:tcPr>
          <w:p w:rsidR="007E322F" w:rsidRPr="00E07818" w:rsidRDefault="007E322F" w:rsidP="00C01BCD">
            <w:pPr>
              <w:pStyle w:val="Heading1"/>
              <w:rPr>
                <w:rFonts w:ascii="Calibri" w:hAnsi="Calibri"/>
                <w:sz w:val="24"/>
              </w:rPr>
            </w:pPr>
            <w:r w:rsidRPr="00E07818">
              <w:rPr>
                <w:rFonts w:ascii="Calibri" w:hAnsi="Calibri"/>
                <w:sz w:val="24"/>
              </w:rPr>
              <w:t>Materiál číslo:</w:t>
            </w:r>
          </w:p>
        </w:tc>
        <w:tc>
          <w:tcPr>
            <w:tcW w:w="7814" w:type="dxa"/>
            <w:gridSpan w:val="7"/>
            <w:vAlign w:val="center"/>
          </w:tcPr>
          <w:p w:rsidR="007E322F" w:rsidRPr="00E07818" w:rsidRDefault="007E322F" w:rsidP="00C219FD">
            <w:pPr>
              <w:pStyle w:val="RM-sloRMdatumkonn"/>
            </w:pPr>
            <w:r>
              <w:t>08</w:t>
            </w:r>
            <w:r w:rsidRPr="00E07818">
              <w:t>/</w:t>
            </w:r>
            <w:r>
              <w:t>08/05</w:t>
            </w:r>
          </w:p>
        </w:tc>
      </w:tr>
      <w:tr w:rsidR="007E322F" w:rsidRPr="00E07818" w:rsidTr="007B2395">
        <w:trPr>
          <w:trHeight w:val="454"/>
          <w:jc w:val="center"/>
        </w:trPr>
        <w:tc>
          <w:tcPr>
            <w:tcW w:w="9978" w:type="dxa"/>
            <w:gridSpan w:val="8"/>
            <w:vAlign w:val="center"/>
          </w:tcPr>
          <w:p w:rsidR="007E322F" w:rsidRPr="00E07818" w:rsidRDefault="007E322F" w:rsidP="00C01BCD">
            <w:pPr>
              <w:pStyle w:val="Heading1"/>
              <w:rPr>
                <w:rFonts w:ascii="Calibri" w:hAnsi="Calibri"/>
                <w:sz w:val="24"/>
              </w:rPr>
            </w:pPr>
            <w:r w:rsidRPr="00E07818">
              <w:rPr>
                <w:rFonts w:ascii="Calibri" w:hAnsi="Calibri"/>
                <w:sz w:val="24"/>
              </w:rPr>
              <w:t>Název materiálu a návrh usnesení:</w:t>
            </w:r>
          </w:p>
        </w:tc>
      </w:tr>
      <w:tr w:rsidR="007E322F" w:rsidRPr="00E07818" w:rsidTr="007B2395">
        <w:trPr>
          <w:trHeight w:val="454"/>
          <w:jc w:val="center"/>
        </w:trPr>
        <w:tc>
          <w:tcPr>
            <w:tcW w:w="9978" w:type="dxa"/>
            <w:gridSpan w:val="8"/>
            <w:vAlign w:val="center"/>
          </w:tcPr>
          <w:p w:rsidR="007E322F" w:rsidRPr="00E07818" w:rsidRDefault="007E322F" w:rsidP="00C01BCD">
            <w:pPr>
              <w:pStyle w:val="RM-Nzevmaterilu"/>
            </w:pPr>
            <w:r>
              <w:t>08</w:t>
            </w:r>
            <w:r w:rsidRPr="00E07818">
              <w:t>/</w:t>
            </w:r>
            <w:r>
              <w:t>08/05</w:t>
            </w:r>
            <w:r w:rsidRPr="00E07818">
              <w:tab/>
              <w:t>Pr</w:t>
            </w:r>
            <w:r>
              <w:t>avidla veřejné finanční podpory</w:t>
            </w:r>
          </w:p>
          <w:p w:rsidR="007E322F" w:rsidRPr="00E20A6E" w:rsidRDefault="007E322F" w:rsidP="00DE3E2B">
            <w:pPr>
              <w:spacing w:after="0" w:line="240" w:lineRule="auto"/>
              <w:ind w:left="1425" w:hanging="142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  <w:r w:rsidRPr="00E07818"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08</w:t>
            </w:r>
            <w:r w:rsidRPr="00E07818"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05/0</w:t>
            </w:r>
            <w:r w:rsidRPr="00E07818">
              <w:rPr>
                <w:sz w:val="24"/>
                <w:szCs w:val="24"/>
              </w:rPr>
              <w:t>1</w:t>
            </w:r>
            <w:r w:rsidRPr="00E07818"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>Schválilo Pravidla pro přidělování veřejné finanční podpory - provoz a činnost, a to s účinností od 1.10.2015.</w:t>
            </w:r>
          </w:p>
          <w:p w:rsidR="007E322F" w:rsidRPr="00E20A6E" w:rsidRDefault="007E322F" w:rsidP="00DE3E2B">
            <w:pPr>
              <w:spacing w:after="0" w:line="240" w:lineRule="auto"/>
              <w:ind w:left="1425" w:hanging="14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  <w:r w:rsidRPr="00E07818"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08</w:t>
            </w:r>
            <w:r w:rsidRPr="00E07818"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05/02</w:t>
            </w:r>
            <w:r w:rsidRPr="00E07818"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>Schválilo Pravidla pro přidělování veřejné finanční podpory - grantové řízení, a to s účinností od 1.10.2015.</w:t>
            </w:r>
          </w:p>
          <w:p w:rsidR="007E322F" w:rsidRPr="00E20A6E" w:rsidRDefault="007E322F" w:rsidP="00DE3E2B">
            <w:pPr>
              <w:spacing w:after="0" w:line="240" w:lineRule="auto"/>
              <w:ind w:left="1425" w:hanging="14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  <w:r w:rsidRPr="00E07818"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08</w:t>
            </w:r>
            <w:r w:rsidRPr="00E07818"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05/03</w:t>
            </w:r>
            <w:r w:rsidRPr="00E07818"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>Schválilo Pravidla pro přidělování veřejné finanční podpory - prevence kriminality, a to s účinností od 1.10.2015.</w:t>
            </w:r>
          </w:p>
          <w:p w:rsidR="007E322F" w:rsidRPr="00E20A6E" w:rsidRDefault="007E322F" w:rsidP="00DE3E2B">
            <w:pPr>
              <w:spacing w:after="0" w:line="240" w:lineRule="auto"/>
              <w:ind w:left="1425" w:hanging="142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  <w:r w:rsidRPr="00E07818"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08</w:t>
            </w:r>
            <w:r w:rsidRPr="00E07818"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05/04</w:t>
            </w:r>
            <w:r w:rsidRPr="00E07818"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>Schválilo Pravidla pro přidělování veřejné finanční podpory - materiálně technická základna, a to s účinností od 1.10.2015.</w:t>
            </w:r>
          </w:p>
          <w:p w:rsidR="007E322F" w:rsidRDefault="007E322F" w:rsidP="00745CA6">
            <w:pPr>
              <w:spacing w:after="0" w:line="240" w:lineRule="auto"/>
              <w:ind w:firstLine="989"/>
              <w:jc w:val="both"/>
            </w:pPr>
          </w:p>
          <w:p w:rsidR="007E322F" w:rsidRPr="00E07818" w:rsidRDefault="007E322F" w:rsidP="00745CA6">
            <w:pPr>
              <w:spacing w:after="0" w:line="240" w:lineRule="auto"/>
              <w:ind w:firstLine="989"/>
              <w:jc w:val="both"/>
            </w:pPr>
          </w:p>
        </w:tc>
      </w:tr>
      <w:tr w:rsidR="007E322F" w:rsidRPr="00E07818" w:rsidTr="007B2395">
        <w:trPr>
          <w:trHeight w:val="454"/>
          <w:jc w:val="center"/>
        </w:trPr>
        <w:tc>
          <w:tcPr>
            <w:tcW w:w="9978" w:type="dxa"/>
            <w:gridSpan w:val="8"/>
            <w:vAlign w:val="center"/>
          </w:tcPr>
          <w:p w:rsidR="007E322F" w:rsidRPr="00E07818" w:rsidRDefault="007E322F" w:rsidP="00C01BCD">
            <w:pPr>
              <w:pStyle w:val="Heading1"/>
              <w:rPr>
                <w:rFonts w:ascii="Calibri" w:hAnsi="Calibri"/>
                <w:sz w:val="24"/>
              </w:rPr>
            </w:pPr>
            <w:r w:rsidRPr="00E07818">
              <w:rPr>
                <w:rFonts w:ascii="Calibri" w:hAnsi="Calibri"/>
                <w:sz w:val="24"/>
              </w:rPr>
              <w:t>Obsah předkládaného materiálu:</w:t>
            </w:r>
          </w:p>
        </w:tc>
      </w:tr>
      <w:tr w:rsidR="007E322F" w:rsidRPr="00E07818" w:rsidTr="007B2395">
        <w:trPr>
          <w:trHeight w:val="454"/>
          <w:jc w:val="center"/>
        </w:trPr>
        <w:tc>
          <w:tcPr>
            <w:tcW w:w="7137" w:type="dxa"/>
            <w:gridSpan w:val="6"/>
            <w:vAlign w:val="center"/>
          </w:tcPr>
          <w:p w:rsidR="007E322F" w:rsidRPr="00E07818" w:rsidRDefault="007E322F" w:rsidP="00C01BCD">
            <w:pPr>
              <w:pStyle w:val="Heading1"/>
              <w:rPr>
                <w:rFonts w:ascii="Calibri" w:hAnsi="Calibri"/>
                <w:sz w:val="24"/>
              </w:rPr>
            </w:pPr>
            <w:r w:rsidRPr="00E07818">
              <w:rPr>
                <w:rFonts w:ascii="Calibri" w:hAnsi="Calibri"/>
                <w:sz w:val="24"/>
              </w:rPr>
              <w:t>Důvodová zpráva:</w:t>
            </w:r>
          </w:p>
        </w:tc>
        <w:tc>
          <w:tcPr>
            <w:tcW w:w="1897" w:type="dxa"/>
            <w:vAlign w:val="center"/>
          </w:tcPr>
          <w:p w:rsidR="007E322F" w:rsidRPr="00E07818" w:rsidRDefault="007E322F" w:rsidP="009F344B">
            <w:pPr>
              <w:pStyle w:val="Heading1"/>
              <w:jc w:val="center"/>
              <w:rPr>
                <w:rFonts w:ascii="Calibri" w:hAnsi="Calibri"/>
                <w:sz w:val="24"/>
              </w:rPr>
            </w:pPr>
            <w:r w:rsidRPr="00E07818">
              <w:rPr>
                <w:rFonts w:ascii="Calibri" w:hAnsi="Calibri"/>
                <w:sz w:val="24"/>
              </w:rPr>
              <w:t>Počet stran:</w:t>
            </w:r>
          </w:p>
        </w:tc>
        <w:tc>
          <w:tcPr>
            <w:tcW w:w="944" w:type="dxa"/>
            <w:vAlign w:val="center"/>
          </w:tcPr>
          <w:p w:rsidR="007E322F" w:rsidRPr="00A835A4" w:rsidRDefault="007E322F" w:rsidP="00C01BCD">
            <w:pPr>
              <w:jc w:val="center"/>
              <w:rPr>
                <w:sz w:val="24"/>
                <w:szCs w:val="24"/>
                <w:highlight w:val="cyan"/>
              </w:rPr>
            </w:pPr>
            <w:r w:rsidRPr="00B62599">
              <w:rPr>
                <w:sz w:val="24"/>
                <w:szCs w:val="24"/>
              </w:rPr>
              <w:t>5</w:t>
            </w:r>
          </w:p>
        </w:tc>
      </w:tr>
      <w:tr w:rsidR="007E322F" w:rsidRPr="00E07818" w:rsidTr="007B2395">
        <w:trPr>
          <w:trHeight w:val="454"/>
          <w:jc w:val="center"/>
        </w:trPr>
        <w:tc>
          <w:tcPr>
            <w:tcW w:w="2164" w:type="dxa"/>
            <w:vAlign w:val="center"/>
          </w:tcPr>
          <w:p w:rsidR="007E322F" w:rsidRPr="00E07818" w:rsidRDefault="007E322F" w:rsidP="00C01BCD">
            <w:pPr>
              <w:pStyle w:val="Heading1"/>
              <w:rPr>
                <w:rFonts w:ascii="Calibri" w:hAnsi="Calibri"/>
                <w:sz w:val="24"/>
              </w:rPr>
            </w:pPr>
            <w:r w:rsidRPr="00E07818">
              <w:rPr>
                <w:rFonts w:ascii="Calibri" w:hAnsi="Calibri"/>
                <w:sz w:val="24"/>
              </w:rPr>
              <w:t>Přílohy:</w:t>
            </w:r>
          </w:p>
        </w:tc>
        <w:tc>
          <w:tcPr>
            <w:tcW w:w="1985" w:type="dxa"/>
            <w:vAlign w:val="center"/>
          </w:tcPr>
          <w:p w:rsidR="007E322F" w:rsidRPr="00E07818" w:rsidRDefault="007E322F" w:rsidP="00C01BCD">
            <w:pPr>
              <w:pStyle w:val="Heading1"/>
              <w:rPr>
                <w:rFonts w:ascii="Calibri" w:hAnsi="Calibri"/>
                <w:sz w:val="24"/>
              </w:rPr>
            </w:pPr>
            <w:r w:rsidRPr="00E07818">
              <w:rPr>
                <w:rFonts w:ascii="Calibri" w:hAnsi="Calibri"/>
                <w:sz w:val="24"/>
              </w:rPr>
              <w:t>Počet int. příloh:</w:t>
            </w:r>
          </w:p>
        </w:tc>
        <w:tc>
          <w:tcPr>
            <w:tcW w:w="425" w:type="dxa"/>
            <w:vAlign w:val="center"/>
          </w:tcPr>
          <w:p w:rsidR="007E322F" w:rsidRPr="00E07818" w:rsidRDefault="007E322F" w:rsidP="00721790">
            <w:pPr>
              <w:jc w:val="center"/>
              <w:rPr>
                <w:sz w:val="24"/>
                <w:szCs w:val="24"/>
              </w:rPr>
            </w:pPr>
            <w:r w:rsidRPr="00E07818">
              <w:rPr>
                <w:sz w:val="24"/>
                <w:szCs w:val="24"/>
              </w:rPr>
              <w:t>0</w:t>
            </w:r>
          </w:p>
        </w:tc>
        <w:tc>
          <w:tcPr>
            <w:tcW w:w="1984" w:type="dxa"/>
            <w:gridSpan w:val="2"/>
            <w:vAlign w:val="center"/>
          </w:tcPr>
          <w:p w:rsidR="007E322F" w:rsidRPr="00E07818" w:rsidRDefault="007E322F" w:rsidP="00721790">
            <w:pPr>
              <w:pStyle w:val="Heading1"/>
              <w:jc w:val="center"/>
              <w:rPr>
                <w:rFonts w:ascii="Calibri" w:hAnsi="Calibri"/>
                <w:sz w:val="24"/>
              </w:rPr>
            </w:pPr>
            <w:r w:rsidRPr="00E07818">
              <w:rPr>
                <w:rFonts w:ascii="Calibri" w:hAnsi="Calibri"/>
                <w:sz w:val="24"/>
              </w:rPr>
              <w:t>Počet ext. příloh:</w:t>
            </w:r>
          </w:p>
        </w:tc>
        <w:tc>
          <w:tcPr>
            <w:tcW w:w="579" w:type="dxa"/>
            <w:vAlign w:val="center"/>
          </w:tcPr>
          <w:p w:rsidR="007E322F" w:rsidRPr="00E07818" w:rsidRDefault="007E322F" w:rsidP="007217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897" w:type="dxa"/>
            <w:vAlign w:val="center"/>
          </w:tcPr>
          <w:p w:rsidR="007E322F" w:rsidRPr="00E07818" w:rsidRDefault="007E322F" w:rsidP="00721790">
            <w:pPr>
              <w:pStyle w:val="Heading1"/>
              <w:jc w:val="center"/>
              <w:rPr>
                <w:rFonts w:ascii="Calibri" w:hAnsi="Calibri"/>
                <w:sz w:val="24"/>
              </w:rPr>
            </w:pPr>
            <w:r w:rsidRPr="00E07818">
              <w:rPr>
                <w:rFonts w:ascii="Calibri" w:hAnsi="Calibri"/>
                <w:sz w:val="24"/>
              </w:rPr>
              <w:t>Počet stran:</w:t>
            </w:r>
          </w:p>
        </w:tc>
        <w:tc>
          <w:tcPr>
            <w:tcW w:w="944" w:type="dxa"/>
            <w:vAlign w:val="center"/>
          </w:tcPr>
          <w:p w:rsidR="007E322F" w:rsidRPr="00A835A4" w:rsidRDefault="007E322F" w:rsidP="003006A4">
            <w:pPr>
              <w:jc w:val="center"/>
              <w:rPr>
                <w:sz w:val="24"/>
                <w:szCs w:val="24"/>
                <w:highlight w:val="cyan"/>
              </w:rPr>
            </w:pPr>
            <w:r w:rsidRPr="00212D89">
              <w:rPr>
                <w:sz w:val="24"/>
                <w:szCs w:val="24"/>
              </w:rPr>
              <w:t>56</w:t>
            </w:r>
          </w:p>
        </w:tc>
      </w:tr>
      <w:tr w:rsidR="007E322F" w:rsidRPr="00E07818" w:rsidTr="007B2395">
        <w:trPr>
          <w:trHeight w:val="454"/>
          <w:jc w:val="center"/>
        </w:trPr>
        <w:tc>
          <w:tcPr>
            <w:tcW w:w="9034" w:type="dxa"/>
            <w:gridSpan w:val="7"/>
            <w:vAlign w:val="center"/>
          </w:tcPr>
          <w:p w:rsidR="007E322F" w:rsidRPr="00E07818" w:rsidRDefault="007E322F" w:rsidP="00C01BCD">
            <w:pPr>
              <w:pStyle w:val="Heading1"/>
              <w:rPr>
                <w:rFonts w:ascii="Calibri" w:hAnsi="Calibri"/>
                <w:sz w:val="24"/>
              </w:rPr>
            </w:pPr>
            <w:r w:rsidRPr="00E07818">
              <w:rPr>
                <w:rFonts w:ascii="Calibri" w:hAnsi="Calibri"/>
                <w:sz w:val="24"/>
              </w:rPr>
              <w:t>Počet stran celkem:</w:t>
            </w:r>
          </w:p>
        </w:tc>
        <w:tc>
          <w:tcPr>
            <w:tcW w:w="944" w:type="dxa"/>
            <w:vAlign w:val="center"/>
          </w:tcPr>
          <w:p w:rsidR="007E322F" w:rsidRPr="00A835A4" w:rsidRDefault="007E322F" w:rsidP="003006A4">
            <w:pPr>
              <w:jc w:val="center"/>
              <w:rPr>
                <w:sz w:val="24"/>
                <w:szCs w:val="24"/>
                <w:highlight w:val="cyan"/>
              </w:rPr>
            </w:pPr>
            <w:r w:rsidRPr="00013DAA">
              <w:rPr>
                <w:sz w:val="24"/>
                <w:szCs w:val="24"/>
              </w:rPr>
              <w:t>61</w:t>
            </w:r>
          </w:p>
        </w:tc>
      </w:tr>
      <w:tr w:rsidR="007E322F" w:rsidRPr="00E07818" w:rsidTr="007B2395">
        <w:trPr>
          <w:trHeight w:val="323"/>
          <w:jc w:val="center"/>
        </w:trPr>
        <w:tc>
          <w:tcPr>
            <w:tcW w:w="2164" w:type="dxa"/>
            <w:vAlign w:val="center"/>
          </w:tcPr>
          <w:p w:rsidR="007E322F" w:rsidRPr="00E07818" w:rsidRDefault="007E322F" w:rsidP="00C01BCD">
            <w:pPr>
              <w:rPr>
                <w:b/>
              </w:rPr>
            </w:pPr>
          </w:p>
        </w:tc>
        <w:tc>
          <w:tcPr>
            <w:tcW w:w="2866" w:type="dxa"/>
            <w:gridSpan w:val="3"/>
            <w:vAlign w:val="center"/>
          </w:tcPr>
          <w:p w:rsidR="007E322F" w:rsidRPr="00E07818" w:rsidRDefault="007E322F" w:rsidP="00C01BCD">
            <w:pPr>
              <w:pStyle w:val="Heading2"/>
              <w:rPr>
                <w:rFonts w:ascii="Calibri" w:hAnsi="Calibri"/>
                <w:i w:val="0"/>
                <w:sz w:val="24"/>
                <w:szCs w:val="24"/>
              </w:rPr>
            </w:pPr>
            <w:r w:rsidRPr="00E07818">
              <w:rPr>
                <w:rFonts w:ascii="Calibri" w:hAnsi="Calibri"/>
                <w:i w:val="0"/>
                <w:sz w:val="24"/>
                <w:szCs w:val="24"/>
              </w:rPr>
              <w:t>Titul, jméno, příjmení:</w:t>
            </w:r>
          </w:p>
        </w:tc>
        <w:tc>
          <w:tcPr>
            <w:tcW w:w="1528" w:type="dxa"/>
            <w:vAlign w:val="center"/>
          </w:tcPr>
          <w:p w:rsidR="007E322F" w:rsidRPr="00E07818" w:rsidRDefault="007E322F" w:rsidP="00C01BCD">
            <w:pPr>
              <w:pStyle w:val="Heading2"/>
              <w:rPr>
                <w:rFonts w:ascii="Calibri" w:hAnsi="Calibri"/>
                <w:i w:val="0"/>
                <w:sz w:val="24"/>
                <w:szCs w:val="24"/>
              </w:rPr>
            </w:pPr>
            <w:r w:rsidRPr="00E07818">
              <w:rPr>
                <w:rFonts w:ascii="Calibri" w:hAnsi="Calibri"/>
                <w:i w:val="0"/>
                <w:sz w:val="24"/>
                <w:szCs w:val="24"/>
              </w:rPr>
              <w:t>Datum:</w:t>
            </w:r>
          </w:p>
        </w:tc>
        <w:tc>
          <w:tcPr>
            <w:tcW w:w="3420" w:type="dxa"/>
            <w:gridSpan w:val="3"/>
            <w:vAlign w:val="center"/>
          </w:tcPr>
          <w:p w:rsidR="007E322F" w:rsidRPr="00E07818" w:rsidRDefault="007E322F" w:rsidP="00C01BCD">
            <w:pPr>
              <w:pStyle w:val="Heading2"/>
              <w:rPr>
                <w:rFonts w:ascii="Calibri" w:hAnsi="Calibri"/>
                <w:i w:val="0"/>
                <w:sz w:val="24"/>
                <w:szCs w:val="24"/>
              </w:rPr>
            </w:pPr>
            <w:r w:rsidRPr="00E07818">
              <w:rPr>
                <w:rFonts w:ascii="Calibri" w:hAnsi="Calibri"/>
                <w:i w:val="0"/>
                <w:sz w:val="24"/>
                <w:szCs w:val="24"/>
              </w:rPr>
              <w:t>Podpis:</w:t>
            </w:r>
          </w:p>
        </w:tc>
      </w:tr>
      <w:tr w:rsidR="007E322F" w:rsidRPr="00E07818" w:rsidTr="007B2395">
        <w:trPr>
          <w:trHeight w:val="454"/>
          <w:jc w:val="center"/>
        </w:trPr>
        <w:tc>
          <w:tcPr>
            <w:tcW w:w="2164" w:type="dxa"/>
            <w:vAlign w:val="center"/>
          </w:tcPr>
          <w:p w:rsidR="007E322F" w:rsidRPr="00E07818" w:rsidRDefault="007E322F" w:rsidP="00C01BCD">
            <w:pPr>
              <w:pStyle w:val="Heading1"/>
              <w:rPr>
                <w:rFonts w:ascii="Calibri" w:hAnsi="Calibri"/>
                <w:sz w:val="24"/>
                <w:szCs w:val="24"/>
              </w:rPr>
            </w:pPr>
            <w:r w:rsidRPr="00E07818">
              <w:rPr>
                <w:rFonts w:ascii="Calibri" w:hAnsi="Calibri"/>
                <w:sz w:val="24"/>
                <w:szCs w:val="24"/>
              </w:rPr>
              <w:t>Předkládá:</w:t>
            </w:r>
          </w:p>
        </w:tc>
        <w:tc>
          <w:tcPr>
            <w:tcW w:w="4394" w:type="dxa"/>
            <w:gridSpan w:val="4"/>
            <w:vAlign w:val="center"/>
          </w:tcPr>
          <w:p w:rsidR="007E322F" w:rsidRPr="00E07818" w:rsidRDefault="007E322F" w:rsidP="00C01BCD">
            <w:pPr>
              <w:rPr>
                <w:sz w:val="24"/>
                <w:szCs w:val="24"/>
              </w:rPr>
            </w:pPr>
            <w:r w:rsidRPr="00E07818">
              <w:rPr>
                <w:sz w:val="24"/>
                <w:szCs w:val="24"/>
              </w:rPr>
              <w:t xml:space="preserve">Ing. </w:t>
            </w:r>
            <w:smartTag w:uri="urn:schemas-microsoft-com:office:smarttags" w:element="PersonName">
              <w:r>
                <w:rPr>
                  <w:sz w:val="24"/>
                  <w:szCs w:val="24"/>
                </w:rPr>
                <w:t>Bohuslav Majer</w:t>
              </w:r>
            </w:smartTag>
          </w:p>
        </w:tc>
        <w:tc>
          <w:tcPr>
            <w:tcW w:w="3420" w:type="dxa"/>
            <w:gridSpan w:val="3"/>
            <w:vAlign w:val="center"/>
          </w:tcPr>
          <w:p w:rsidR="007E322F" w:rsidRPr="00E07818" w:rsidRDefault="007E322F" w:rsidP="00C01BCD">
            <w:pPr>
              <w:rPr>
                <w:rStyle w:val="RM-Podpisyvr"/>
                <w:iCs/>
                <w:sz w:val="24"/>
                <w:szCs w:val="24"/>
              </w:rPr>
            </w:pPr>
            <w:r>
              <w:rPr>
                <w:rStyle w:val="RM-Podpisyvr"/>
                <w:iCs/>
                <w:sz w:val="24"/>
                <w:szCs w:val="24"/>
              </w:rPr>
              <w:t xml:space="preserve">Ing. </w:t>
            </w:r>
            <w:smartTag w:uri="urn:schemas-microsoft-com:office:smarttags" w:element="PersonName">
              <w:r>
                <w:rPr>
                  <w:rStyle w:val="RM-Podpisyvr"/>
                  <w:iCs/>
                  <w:sz w:val="24"/>
                  <w:szCs w:val="24"/>
                </w:rPr>
                <w:t>Bohuslav Majer</w:t>
              </w:r>
            </w:smartTag>
            <w:r>
              <w:rPr>
                <w:rStyle w:val="RM-Podpisyvr"/>
                <w:iCs/>
                <w:sz w:val="24"/>
                <w:szCs w:val="24"/>
              </w:rPr>
              <w:t>, v.r.</w:t>
            </w:r>
          </w:p>
        </w:tc>
      </w:tr>
      <w:tr w:rsidR="007E322F" w:rsidRPr="00E07818" w:rsidTr="007B2395">
        <w:trPr>
          <w:trHeight w:val="454"/>
          <w:jc w:val="center"/>
        </w:trPr>
        <w:tc>
          <w:tcPr>
            <w:tcW w:w="2164" w:type="dxa"/>
            <w:vAlign w:val="center"/>
          </w:tcPr>
          <w:p w:rsidR="007E322F" w:rsidRPr="00E07818" w:rsidRDefault="007E322F" w:rsidP="00C01BCD">
            <w:pPr>
              <w:pStyle w:val="Heading1"/>
              <w:rPr>
                <w:rFonts w:ascii="Calibri" w:hAnsi="Calibri"/>
                <w:sz w:val="24"/>
                <w:szCs w:val="24"/>
              </w:rPr>
            </w:pPr>
            <w:r w:rsidRPr="00E07818">
              <w:rPr>
                <w:rFonts w:ascii="Calibri" w:hAnsi="Calibri"/>
                <w:sz w:val="24"/>
                <w:szCs w:val="24"/>
              </w:rPr>
              <w:t>Zpracoval</w:t>
            </w:r>
            <w:r>
              <w:rPr>
                <w:rFonts w:ascii="Calibri" w:hAnsi="Calibri"/>
                <w:sz w:val="24"/>
                <w:szCs w:val="24"/>
              </w:rPr>
              <w:t>i</w:t>
            </w:r>
            <w:r w:rsidRPr="00E07818">
              <w:rPr>
                <w:rFonts w:ascii="Calibri" w:hAnsi="Calibri"/>
                <w:sz w:val="24"/>
                <w:szCs w:val="24"/>
              </w:rPr>
              <w:t>:</w:t>
            </w:r>
          </w:p>
        </w:tc>
        <w:tc>
          <w:tcPr>
            <w:tcW w:w="4394" w:type="dxa"/>
            <w:gridSpan w:val="4"/>
            <w:vAlign w:val="center"/>
          </w:tcPr>
          <w:p w:rsidR="007E322F" w:rsidRPr="00E07818" w:rsidRDefault="007E322F" w:rsidP="00023166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Eva Durčeková, </w:t>
            </w:r>
            <w:smartTag w:uri="urn:schemas-microsoft-com:office:smarttags" w:element="PersonName">
              <w:r>
                <w:rPr>
                  <w:sz w:val="24"/>
                  <w:szCs w:val="24"/>
                </w:rPr>
                <w:t>Eva Srněnská</w:t>
              </w:r>
            </w:smartTag>
            <w:r>
              <w:rPr>
                <w:sz w:val="24"/>
                <w:szCs w:val="24"/>
              </w:rPr>
              <w:t xml:space="preserve">, </w:t>
            </w:r>
            <w:smartTag w:uri="urn:schemas-microsoft-com:office:smarttags" w:element="PersonName">
              <w:r>
                <w:rPr>
                  <w:sz w:val="24"/>
                  <w:szCs w:val="24"/>
                </w:rPr>
                <w:t>Silvie Strakošová</w:t>
              </w:r>
            </w:smartTag>
            <w:r>
              <w:rPr>
                <w:sz w:val="24"/>
                <w:szCs w:val="24"/>
              </w:rPr>
              <w:t xml:space="preserve">, </w:t>
            </w:r>
            <w:smartTag w:uri="urn:schemas-microsoft-com:office:smarttags" w:element="PersonName">
              <w:r>
                <w:rPr>
                  <w:sz w:val="24"/>
                  <w:szCs w:val="24"/>
                </w:rPr>
                <w:t>Rostislav Michálek</w:t>
              </w:r>
            </w:smartTag>
            <w:r>
              <w:rPr>
                <w:sz w:val="24"/>
                <w:szCs w:val="24"/>
              </w:rPr>
              <w:t xml:space="preserve">, </w:t>
            </w:r>
            <w:r w:rsidRPr="00E07818">
              <w:rPr>
                <w:sz w:val="24"/>
                <w:szCs w:val="24"/>
              </w:rPr>
              <w:t>J</w:t>
            </w:r>
            <w:r>
              <w:rPr>
                <w:sz w:val="24"/>
                <w:szCs w:val="24"/>
              </w:rPr>
              <w:t>.</w:t>
            </w:r>
            <w:r w:rsidRPr="00E07818">
              <w:rPr>
                <w:sz w:val="24"/>
                <w:szCs w:val="24"/>
              </w:rPr>
              <w:t xml:space="preserve"> Venzara</w:t>
            </w:r>
          </w:p>
        </w:tc>
        <w:tc>
          <w:tcPr>
            <w:tcW w:w="3420" w:type="dxa"/>
            <w:gridSpan w:val="3"/>
            <w:vAlign w:val="center"/>
          </w:tcPr>
          <w:p w:rsidR="007E322F" w:rsidRPr="00E07818" w:rsidRDefault="007E322F" w:rsidP="00C01BCD">
            <w:pPr>
              <w:rPr>
                <w:rStyle w:val="RM-Podpisyvr"/>
                <w:iCs/>
                <w:sz w:val="24"/>
                <w:szCs w:val="24"/>
              </w:rPr>
            </w:pPr>
            <w:r w:rsidRPr="00E07818">
              <w:rPr>
                <w:rStyle w:val="RM-Podpisyvr"/>
                <w:iCs/>
                <w:sz w:val="24"/>
                <w:szCs w:val="24"/>
              </w:rPr>
              <w:t xml:space="preserve">Ing. </w:t>
            </w:r>
            <w:smartTag w:uri="urn:schemas-microsoft-com:office:smarttags" w:element="PersonName">
              <w:r w:rsidRPr="00E07818">
                <w:rPr>
                  <w:rStyle w:val="RM-Podpisyvr"/>
                  <w:iCs/>
                  <w:sz w:val="24"/>
                  <w:szCs w:val="24"/>
                </w:rPr>
                <w:t>Jaroslav Venzara</w:t>
              </w:r>
            </w:smartTag>
            <w:r w:rsidRPr="00E07818">
              <w:rPr>
                <w:rStyle w:val="RM-Podpisyvr"/>
                <w:iCs/>
                <w:sz w:val="24"/>
                <w:szCs w:val="24"/>
              </w:rPr>
              <w:t>, v.r.</w:t>
            </w:r>
          </w:p>
        </w:tc>
      </w:tr>
      <w:tr w:rsidR="007E322F" w:rsidRPr="00E07818" w:rsidTr="007B2395">
        <w:trPr>
          <w:trHeight w:val="454"/>
          <w:jc w:val="center"/>
        </w:trPr>
        <w:tc>
          <w:tcPr>
            <w:tcW w:w="2164" w:type="dxa"/>
            <w:vAlign w:val="center"/>
          </w:tcPr>
          <w:p w:rsidR="007E322F" w:rsidRPr="00E07818" w:rsidRDefault="007E322F" w:rsidP="00C01BCD">
            <w:pPr>
              <w:pStyle w:val="Heading1"/>
              <w:rPr>
                <w:rFonts w:ascii="Calibri" w:hAnsi="Calibri"/>
                <w:sz w:val="24"/>
                <w:szCs w:val="24"/>
              </w:rPr>
            </w:pPr>
            <w:r w:rsidRPr="00E07818">
              <w:rPr>
                <w:rFonts w:ascii="Calibri" w:hAnsi="Calibri"/>
                <w:sz w:val="24"/>
                <w:szCs w:val="24"/>
              </w:rPr>
              <w:t xml:space="preserve">Projednáno </w:t>
            </w:r>
            <w:r>
              <w:rPr>
                <w:rFonts w:ascii="Calibri" w:hAnsi="Calibri"/>
                <w:sz w:val="24"/>
                <w:szCs w:val="24"/>
              </w:rPr>
              <w:t>na</w:t>
            </w:r>
            <w:r w:rsidRPr="00E07818">
              <w:rPr>
                <w:rFonts w:ascii="Calibri" w:hAnsi="Calibri"/>
                <w:sz w:val="24"/>
                <w:szCs w:val="24"/>
              </w:rPr>
              <w:t>:</w:t>
            </w:r>
          </w:p>
        </w:tc>
        <w:tc>
          <w:tcPr>
            <w:tcW w:w="2866" w:type="dxa"/>
            <w:gridSpan w:val="3"/>
            <w:vAlign w:val="center"/>
          </w:tcPr>
          <w:p w:rsidR="007E322F" w:rsidRPr="00E07818" w:rsidRDefault="007E322F" w:rsidP="00C01B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 schůzi RM</w:t>
            </w:r>
          </w:p>
        </w:tc>
        <w:tc>
          <w:tcPr>
            <w:tcW w:w="1528" w:type="dxa"/>
            <w:vAlign w:val="center"/>
          </w:tcPr>
          <w:p w:rsidR="007E322F" w:rsidRPr="00E07818" w:rsidRDefault="007E322F" w:rsidP="00C01B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08.09</w:t>
            </w:r>
            <w:r w:rsidRPr="00E07818">
              <w:rPr>
                <w:sz w:val="24"/>
                <w:szCs w:val="24"/>
              </w:rPr>
              <w:t>.2015</w:t>
            </w:r>
          </w:p>
        </w:tc>
        <w:tc>
          <w:tcPr>
            <w:tcW w:w="3420" w:type="dxa"/>
            <w:gridSpan w:val="3"/>
            <w:vAlign w:val="center"/>
          </w:tcPr>
          <w:p w:rsidR="007E322F" w:rsidRPr="00E07818" w:rsidRDefault="007E322F" w:rsidP="00C01BCD">
            <w:pPr>
              <w:rPr>
                <w:rStyle w:val="RM-Podpisyvr"/>
                <w:iCs/>
                <w:sz w:val="24"/>
                <w:szCs w:val="24"/>
              </w:rPr>
            </w:pPr>
          </w:p>
        </w:tc>
      </w:tr>
      <w:tr w:rsidR="007E322F" w:rsidRPr="00E07818" w:rsidTr="007B2395">
        <w:trPr>
          <w:trHeight w:val="254"/>
          <w:jc w:val="center"/>
        </w:trPr>
        <w:tc>
          <w:tcPr>
            <w:tcW w:w="2164" w:type="dxa"/>
            <w:vAlign w:val="center"/>
          </w:tcPr>
          <w:p w:rsidR="007E322F" w:rsidRPr="00E407F6" w:rsidRDefault="007E322F" w:rsidP="00C01BCD">
            <w:pPr>
              <w:pStyle w:val="Heading1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2866" w:type="dxa"/>
            <w:gridSpan w:val="3"/>
            <w:vAlign w:val="center"/>
          </w:tcPr>
          <w:p w:rsidR="007E322F" w:rsidRPr="00E07818" w:rsidRDefault="007E322F" w:rsidP="00B10394"/>
        </w:tc>
        <w:tc>
          <w:tcPr>
            <w:tcW w:w="1528" w:type="dxa"/>
            <w:vAlign w:val="center"/>
          </w:tcPr>
          <w:p w:rsidR="007E322F" w:rsidRPr="00E07818" w:rsidRDefault="007E322F" w:rsidP="00C01BCD">
            <w:pPr>
              <w:rPr>
                <w:sz w:val="24"/>
                <w:szCs w:val="24"/>
              </w:rPr>
            </w:pPr>
          </w:p>
        </w:tc>
        <w:tc>
          <w:tcPr>
            <w:tcW w:w="3420" w:type="dxa"/>
            <w:gridSpan w:val="3"/>
            <w:vAlign w:val="center"/>
          </w:tcPr>
          <w:p w:rsidR="007E322F" w:rsidRPr="00E07818" w:rsidRDefault="007E322F" w:rsidP="00C01BCD">
            <w:pPr>
              <w:rPr>
                <w:rStyle w:val="RM-Podpisyvr"/>
                <w:iCs/>
                <w:sz w:val="24"/>
                <w:szCs w:val="24"/>
              </w:rPr>
            </w:pPr>
          </w:p>
        </w:tc>
      </w:tr>
      <w:tr w:rsidR="007E322F" w:rsidRPr="00E07818" w:rsidTr="007B2395">
        <w:trPr>
          <w:trHeight w:val="454"/>
          <w:jc w:val="center"/>
        </w:trPr>
        <w:tc>
          <w:tcPr>
            <w:tcW w:w="2164" w:type="dxa"/>
            <w:vAlign w:val="center"/>
          </w:tcPr>
          <w:p w:rsidR="007E322F" w:rsidRPr="00E07818" w:rsidRDefault="007E322F" w:rsidP="00C01BCD">
            <w:pPr>
              <w:pStyle w:val="Heading1"/>
              <w:rPr>
                <w:rFonts w:ascii="Calibri" w:hAnsi="Calibri"/>
                <w:sz w:val="24"/>
                <w:szCs w:val="24"/>
              </w:rPr>
            </w:pPr>
            <w:r w:rsidRPr="00E07818">
              <w:rPr>
                <w:rFonts w:ascii="Calibri" w:hAnsi="Calibri"/>
                <w:sz w:val="24"/>
                <w:szCs w:val="24"/>
              </w:rPr>
              <w:t>Právní konzultace:</w:t>
            </w:r>
          </w:p>
        </w:tc>
        <w:tc>
          <w:tcPr>
            <w:tcW w:w="2866" w:type="dxa"/>
            <w:gridSpan w:val="3"/>
            <w:vAlign w:val="center"/>
          </w:tcPr>
          <w:p w:rsidR="007E322F" w:rsidRPr="00B07D3F" w:rsidRDefault="007E322F" w:rsidP="00B1039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JUDr. </w:t>
            </w:r>
            <w:smartTag w:uri="urn:schemas-microsoft-com:office:smarttags" w:element="PersonName">
              <w:r>
                <w:rPr>
                  <w:sz w:val="24"/>
                  <w:szCs w:val="24"/>
                </w:rPr>
                <w:t>Rostislav Michálek</w:t>
              </w:r>
            </w:smartTag>
          </w:p>
        </w:tc>
        <w:tc>
          <w:tcPr>
            <w:tcW w:w="1528" w:type="dxa"/>
            <w:vAlign w:val="center"/>
          </w:tcPr>
          <w:p w:rsidR="007E322F" w:rsidRPr="00E07818" w:rsidRDefault="007E322F" w:rsidP="00C01B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18.08.2015</w:t>
            </w:r>
          </w:p>
        </w:tc>
        <w:tc>
          <w:tcPr>
            <w:tcW w:w="3420" w:type="dxa"/>
            <w:gridSpan w:val="3"/>
            <w:vAlign w:val="center"/>
          </w:tcPr>
          <w:p w:rsidR="007E322F" w:rsidRPr="00027463" w:rsidRDefault="007E322F" w:rsidP="00C01BCD">
            <w:pPr>
              <w:rPr>
                <w:rStyle w:val="RM-Podpisyvr"/>
                <w:i w:val="0"/>
                <w:iCs/>
                <w:sz w:val="24"/>
                <w:szCs w:val="24"/>
              </w:rPr>
            </w:pPr>
            <w:r w:rsidRPr="00027463">
              <w:rPr>
                <w:i/>
                <w:sz w:val="24"/>
                <w:szCs w:val="24"/>
              </w:rPr>
              <w:t xml:space="preserve">JUDr. </w:t>
            </w:r>
            <w:smartTag w:uri="urn:schemas-microsoft-com:office:smarttags" w:element="PersonName">
              <w:r w:rsidRPr="00027463">
                <w:rPr>
                  <w:i/>
                  <w:sz w:val="24"/>
                  <w:szCs w:val="24"/>
                </w:rPr>
                <w:t>Rostislav Michálek</w:t>
              </w:r>
            </w:smartTag>
            <w:r w:rsidRPr="00027463">
              <w:rPr>
                <w:i/>
                <w:sz w:val="24"/>
                <w:szCs w:val="24"/>
              </w:rPr>
              <w:t>, v.r.</w:t>
            </w:r>
          </w:p>
        </w:tc>
      </w:tr>
      <w:tr w:rsidR="007E322F" w:rsidRPr="00E07818" w:rsidTr="007B2395">
        <w:trPr>
          <w:trHeight w:val="454"/>
          <w:jc w:val="center"/>
        </w:trPr>
        <w:tc>
          <w:tcPr>
            <w:tcW w:w="2164" w:type="dxa"/>
            <w:vAlign w:val="center"/>
          </w:tcPr>
          <w:p w:rsidR="007E322F" w:rsidRPr="00E07818" w:rsidRDefault="007E322F" w:rsidP="00C01BCD">
            <w:pPr>
              <w:pStyle w:val="Heading1"/>
              <w:rPr>
                <w:rFonts w:ascii="Calibri" w:hAnsi="Calibri"/>
                <w:sz w:val="24"/>
                <w:szCs w:val="24"/>
              </w:rPr>
            </w:pPr>
            <w:r w:rsidRPr="00E07818">
              <w:rPr>
                <w:rFonts w:ascii="Calibri" w:hAnsi="Calibri"/>
                <w:sz w:val="24"/>
                <w:szCs w:val="24"/>
              </w:rPr>
              <w:t>Předáno KVM:</w:t>
            </w:r>
          </w:p>
        </w:tc>
        <w:tc>
          <w:tcPr>
            <w:tcW w:w="2866" w:type="dxa"/>
            <w:gridSpan w:val="3"/>
            <w:vAlign w:val="center"/>
          </w:tcPr>
          <w:p w:rsidR="007E322F" w:rsidRPr="00E07818" w:rsidRDefault="007E322F" w:rsidP="00C01BCD">
            <w:pPr>
              <w:rPr>
                <w:sz w:val="24"/>
                <w:szCs w:val="24"/>
              </w:rPr>
            </w:pPr>
            <w:r w:rsidRPr="00E07818">
              <w:rPr>
                <w:sz w:val="24"/>
                <w:szCs w:val="24"/>
              </w:rPr>
              <w:t>P</w:t>
            </w:r>
            <w:r>
              <w:rPr>
                <w:sz w:val="24"/>
                <w:szCs w:val="24"/>
              </w:rPr>
              <w:t>etra</w:t>
            </w:r>
            <w:r w:rsidRPr="00E0781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Kantor</w:t>
            </w:r>
            <w:r w:rsidRPr="00E07818">
              <w:rPr>
                <w:sz w:val="24"/>
                <w:szCs w:val="24"/>
              </w:rPr>
              <w:t>ová</w:t>
            </w:r>
          </w:p>
        </w:tc>
        <w:tc>
          <w:tcPr>
            <w:tcW w:w="1528" w:type="dxa"/>
            <w:vAlign w:val="center"/>
          </w:tcPr>
          <w:p w:rsidR="007E322F" w:rsidRPr="00E07818" w:rsidRDefault="007E322F" w:rsidP="00C01B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16.09.</w:t>
            </w:r>
            <w:r w:rsidRPr="00E07818">
              <w:rPr>
                <w:sz w:val="24"/>
                <w:szCs w:val="24"/>
              </w:rPr>
              <w:t>2015</w:t>
            </w:r>
          </w:p>
        </w:tc>
        <w:tc>
          <w:tcPr>
            <w:tcW w:w="3420" w:type="dxa"/>
            <w:gridSpan w:val="3"/>
            <w:vAlign w:val="center"/>
          </w:tcPr>
          <w:p w:rsidR="007E322F" w:rsidRPr="00E07818" w:rsidRDefault="007E322F" w:rsidP="00C01BCD">
            <w:pPr>
              <w:rPr>
                <w:rStyle w:val="RM-Podpisyvr"/>
                <w:iCs/>
                <w:sz w:val="24"/>
                <w:szCs w:val="24"/>
              </w:rPr>
            </w:pPr>
            <w:r w:rsidRPr="00E07818">
              <w:rPr>
                <w:rStyle w:val="RM-Podpisyvr"/>
                <w:iCs/>
                <w:sz w:val="24"/>
                <w:szCs w:val="24"/>
              </w:rPr>
              <w:t>P</w:t>
            </w:r>
            <w:r>
              <w:rPr>
                <w:rStyle w:val="RM-Podpisyvr"/>
                <w:iCs/>
                <w:sz w:val="24"/>
                <w:szCs w:val="24"/>
              </w:rPr>
              <w:t>etr</w:t>
            </w:r>
            <w:r w:rsidRPr="00E07818">
              <w:rPr>
                <w:rStyle w:val="RM-Podpisyvr"/>
                <w:iCs/>
                <w:sz w:val="24"/>
                <w:szCs w:val="24"/>
              </w:rPr>
              <w:t xml:space="preserve">a </w:t>
            </w:r>
            <w:r>
              <w:rPr>
                <w:rStyle w:val="RM-Podpisyvr"/>
                <w:iCs/>
                <w:sz w:val="24"/>
                <w:szCs w:val="24"/>
              </w:rPr>
              <w:t>Kantor</w:t>
            </w:r>
            <w:r w:rsidRPr="00E07818">
              <w:rPr>
                <w:rStyle w:val="RM-Podpisyvr"/>
                <w:iCs/>
                <w:sz w:val="24"/>
                <w:szCs w:val="24"/>
              </w:rPr>
              <w:t>ová, v.r.</w:t>
            </w:r>
          </w:p>
        </w:tc>
      </w:tr>
    </w:tbl>
    <w:p w:rsidR="007E322F" w:rsidRPr="00E07818" w:rsidRDefault="007E322F" w:rsidP="00EB6A3A">
      <w:pPr>
        <w:jc w:val="both"/>
        <w:rPr>
          <w:b/>
          <w:sz w:val="28"/>
          <w:szCs w:val="28"/>
          <w:u w:val="single"/>
        </w:rPr>
      </w:pPr>
    </w:p>
    <w:p w:rsidR="007E322F" w:rsidRDefault="007E322F" w:rsidP="00B07D3F">
      <w:pPr>
        <w:pStyle w:val="BodyText"/>
        <w:rPr>
          <w:rFonts w:ascii="Calibri" w:hAnsi="Calibri"/>
          <w:b/>
          <w:szCs w:val="24"/>
          <w:u w:val="single"/>
        </w:rPr>
      </w:pPr>
    </w:p>
    <w:p w:rsidR="007E322F" w:rsidRDefault="007E322F" w:rsidP="00B07D3F">
      <w:pPr>
        <w:pStyle w:val="BodyText"/>
        <w:rPr>
          <w:rFonts w:ascii="Calibri" w:hAnsi="Calibri"/>
          <w:b/>
          <w:szCs w:val="24"/>
          <w:u w:val="single"/>
        </w:rPr>
      </w:pPr>
    </w:p>
    <w:p w:rsidR="007E322F" w:rsidRPr="009B318F" w:rsidRDefault="007E322F" w:rsidP="00B07D3F">
      <w:pPr>
        <w:pStyle w:val="BodyText"/>
        <w:rPr>
          <w:rFonts w:ascii="Calibri" w:hAnsi="Calibri"/>
          <w:b/>
          <w:szCs w:val="24"/>
          <w:u w:val="single"/>
        </w:rPr>
      </w:pPr>
      <w:r>
        <w:rPr>
          <w:rFonts w:ascii="Calibri" w:hAnsi="Calibri"/>
          <w:b/>
          <w:szCs w:val="24"/>
          <w:u w:val="single"/>
        </w:rPr>
        <w:t>Důvodová zpráva</w:t>
      </w:r>
    </w:p>
    <w:p w:rsidR="007E322F" w:rsidRPr="007A379D" w:rsidRDefault="007E322F" w:rsidP="007A379D">
      <w:pPr>
        <w:pStyle w:val="BodyText"/>
        <w:rPr>
          <w:rFonts w:ascii="Calibri" w:hAnsi="Calibri"/>
          <w:szCs w:val="24"/>
        </w:rPr>
      </w:pPr>
      <w:r w:rsidRPr="007A379D">
        <w:rPr>
          <w:rFonts w:ascii="Calibri" w:hAnsi="Calibri"/>
          <w:szCs w:val="24"/>
        </w:rPr>
        <w:t>Projednání návrhu nových pravidel poskytování veřejné finanční podpory (dále jen “VFP“) představuje  poměrně obsáhlou problematiku. Odbor rozvoje města již na konci roku 2014 inicioval několik interních pracovních schůzek k problematice veřejné finanční podpory (dále jen „VFP“). Přizváni byli zástupkyně městské policie E</w:t>
      </w:r>
      <w:r>
        <w:rPr>
          <w:rFonts w:ascii="Calibri" w:hAnsi="Calibri"/>
          <w:szCs w:val="24"/>
        </w:rPr>
        <w:t>. Durčeková, kontrolorka MÚ  E. </w:t>
      </w:r>
      <w:r w:rsidRPr="007A379D">
        <w:rPr>
          <w:rFonts w:ascii="Calibri" w:hAnsi="Calibri"/>
          <w:szCs w:val="24"/>
        </w:rPr>
        <w:t>Srněnská</w:t>
      </w:r>
      <w:r>
        <w:rPr>
          <w:rFonts w:ascii="Calibri" w:hAnsi="Calibri"/>
          <w:szCs w:val="24"/>
        </w:rPr>
        <w:t>, právník MÚ R. Michálek</w:t>
      </w:r>
      <w:r w:rsidRPr="007A379D">
        <w:rPr>
          <w:rFonts w:ascii="Calibri" w:hAnsi="Calibri"/>
          <w:szCs w:val="24"/>
        </w:rPr>
        <w:t xml:space="preserve"> a zástupci ORM. </w:t>
      </w:r>
      <w:r>
        <w:rPr>
          <w:rFonts w:ascii="Calibri" w:hAnsi="Calibri"/>
          <w:szCs w:val="24"/>
        </w:rPr>
        <w:t>P</w:t>
      </w:r>
      <w:r w:rsidRPr="007A379D">
        <w:rPr>
          <w:rFonts w:ascii="Calibri" w:hAnsi="Calibri"/>
          <w:szCs w:val="24"/>
        </w:rPr>
        <w:t>o</w:t>
      </w:r>
      <w:r>
        <w:rPr>
          <w:rFonts w:ascii="Calibri" w:hAnsi="Calibri"/>
          <w:szCs w:val="24"/>
        </w:rPr>
        <w:t>dněty</w:t>
      </w:r>
      <w:r w:rsidRPr="007A379D">
        <w:rPr>
          <w:rFonts w:ascii="Calibri" w:hAnsi="Calibri"/>
          <w:szCs w:val="24"/>
        </w:rPr>
        <w:t xml:space="preserve"> a návrhy </w:t>
      </w:r>
      <w:r>
        <w:rPr>
          <w:rFonts w:ascii="Calibri" w:hAnsi="Calibri"/>
          <w:szCs w:val="24"/>
        </w:rPr>
        <w:t xml:space="preserve">jednotlivých </w:t>
      </w:r>
      <w:r w:rsidRPr="007A379D">
        <w:rPr>
          <w:rFonts w:ascii="Calibri" w:hAnsi="Calibri"/>
          <w:szCs w:val="24"/>
        </w:rPr>
        <w:t>účastníků</w:t>
      </w:r>
      <w:r>
        <w:rPr>
          <w:rFonts w:ascii="Calibri" w:hAnsi="Calibri"/>
          <w:szCs w:val="24"/>
        </w:rPr>
        <w:t xml:space="preserve"> </w:t>
      </w:r>
      <w:r w:rsidRPr="007A379D">
        <w:rPr>
          <w:rFonts w:ascii="Calibri" w:hAnsi="Calibri"/>
          <w:szCs w:val="24"/>
        </w:rPr>
        <w:t>k úpravě pravidel</w:t>
      </w:r>
      <w:r>
        <w:rPr>
          <w:rFonts w:ascii="Calibri" w:hAnsi="Calibri"/>
          <w:szCs w:val="24"/>
        </w:rPr>
        <w:t xml:space="preserve"> </w:t>
      </w:r>
      <w:r w:rsidRPr="007A379D">
        <w:rPr>
          <w:rFonts w:ascii="Calibri" w:hAnsi="Calibri"/>
          <w:szCs w:val="24"/>
        </w:rPr>
        <w:t xml:space="preserve">byly následně konzultovány s vedením města. </w:t>
      </w:r>
    </w:p>
    <w:p w:rsidR="007E322F" w:rsidRPr="007A379D" w:rsidRDefault="007E322F" w:rsidP="00B62D8B">
      <w:pPr>
        <w:spacing w:after="0" w:line="240" w:lineRule="auto"/>
        <w:jc w:val="both"/>
        <w:rPr>
          <w:sz w:val="24"/>
          <w:szCs w:val="24"/>
        </w:rPr>
      </w:pPr>
    </w:p>
    <w:p w:rsidR="007E322F" w:rsidRDefault="007E322F" w:rsidP="00B62D8B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Jako první byla projednána otázka </w:t>
      </w:r>
      <w:r w:rsidRPr="00E07818">
        <w:rPr>
          <w:sz w:val="24"/>
          <w:szCs w:val="24"/>
        </w:rPr>
        <w:t xml:space="preserve">sjednocení veškerých pravidel </w:t>
      </w:r>
      <w:r>
        <w:rPr>
          <w:sz w:val="24"/>
          <w:szCs w:val="24"/>
        </w:rPr>
        <w:t xml:space="preserve">VFP </w:t>
      </w:r>
      <w:r w:rsidRPr="00E07818">
        <w:rPr>
          <w:sz w:val="24"/>
          <w:szCs w:val="24"/>
        </w:rPr>
        <w:t>d</w:t>
      </w:r>
      <w:r>
        <w:rPr>
          <w:sz w:val="24"/>
          <w:szCs w:val="24"/>
        </w:rPr>
        <w:t>o</w:t>
      </w:r>
      <w:r w:rsidRPr="00E07818">
        <w:rPr>
          <w:sz w:val="24"/>
          <w:szCs w:val="24"/>
        </w:rPr>
        <w:t xml:space="preserve"> jednoho celku</w:t>
      </w:r>
      <w:r>
        <w:rPr>
          <w:sz w:val="24"/>
          <w:szCs w:val="24"/>
        </w:rPr>
        <w:t>, tj.:</w:t>
      </w:r>
    </w:p>
    <w:p w:rsidR="007E322F" w:rsidRDefault="007E322F" w:rsidP="00227007">
      <w:pPr>
        <w:spacing w:after="0" w:line="24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a) VFP -</w:t>
      </w:r>
      <w:r w:rsidRPr="00E07818">
        <w:rPr>
          <w:sz w:val="24"/>
          <w:szCs w:val="24"/>
        </w:rPr>
        <w:t xml:space="preserve"> provoz a činnost,</w:t>
      </w:r>
    </w:p>
    <w:p w:rsidR="007E322F" w:rsidRDefault="007E322F" w:rsidP="00227007">
      <w:pPr>
        <w:spacing w:after="0" w:line="24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b) VFP - </w:t>
      </w:r>
      <w:r w:rsidRPr="00E07818">
        <w:rPr>
          <w:sz w:val="24"/>
          <w:szCs w:val="24"/>
        </w:rPr>
        <w:t>grant</w:t>
      </w:r>
      <w:r>
        <w:rPr>
          <w:sz w:val="24"/>
          <w:szCs w:val="24"/>
        </w:rPr>
        <w:t>y</w:t>
      </w:r>
      <w:r w:rsidRPr="00E07818">
        <w:rPr>
          <w:sz w:val="24"/>
          <w:szCs w:val="24"/>
        </w:rPr>
        <w:t>,</w:t>
      </w:r>
    </w:p>
    <w:p w:rsidR="007E322F" w:rsidRDefault="007E322F" w:rsidP="00227007">
      <w:pPr>
        <w:spacing w:after="0" w:line="24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c</w:t>
      </w:r>
      <w:r w:rsidRPr="00E07818">
        <w:rPr>
          <w:sz w:val="24"/>
          <w:szCs w:val="24"/>
        </w:rPr>
        <w:t xml:space="preserve">) </w:t>
      </w:r>
      <w:r>
        <w:rPr>
          <w:sz w:val="24"/>
          <w:szCs w:val="24"/>
        </w:rPr>
        <w:t xml:space="preserve">VFP </w:t>
      </w:r>
      <w:r w:rsidRPr="00E07818">
        <w:rPr>
          <w:sz w:val="24"/>
          <w:szCs w:val="24"/>
        </w:rPr>
        <w:t>- prevence kriminality</w:t>
      </w:r>
      <w:r>
        <w:rPr>
          <w:sz w:val="24"/>
          <w:szCs w:val="24"/>
        </w:rPr>
        <w:t>,</w:t>
      </w:r>
    </w:p>
    <w:p w:rsidR="007E322F" w:rsidRDefault="007E322F" w:rsidP="00B62599">
      <w:pPr>
        <w:spacing w:after="0" w:line="24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d</w:t>
      </w:r>
      <w:r w:rsidRPr="00E07818">
        <w:rPr>
          <w:sz w:val="24"/>
          <w:szCs w:val="24"/>
        </w:rPr>
        <w:t xml:space="preserve">) VFP </w:t>
      </w:r>
      <w:r>
        <w:rPr>
          <w:sz w:val="24"/>
          <w:szCs w:val="24"/>
        </w:rPr>
        <w:t>-</w:t>
      </w:r>
      <w:r w:rsidRPr="00E07818">
        <w:rPr>
          <w:sz w:val="24"/>
          <w:szCs w:val="24"/>
        </w:rPr>
        <w:t xml:space="preserve"> </w:t>
      </w:r>
      <w:r>
        <w:rPr>
          <w:sz w:val="24"/>
          <w:szCs w:val="24"/>
        </w:rPr>
        <w:t>materiálně technická základna</w:t>
      </w:r>
    </w:p>
    <w:p w:rsidR="007E322F" w:rsidRDefault="007E322F" w:rsidP="00B62599">
      <w:pPr>
        <w:spacing w:after="0" w:line="240" w:lineRule="auto"/>
        <w:ind w:left="708"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(tj. </w:t>
      </w:r>
      <w:r w:rsidRPr="00E07818">
        <w:rPr>
          <w:sz w:val="24"/>
          <w:szCs w:val="24"/>
        </w:rPr>
        <w:t xml:space="preserve">opravy, údržba a investice </w:t>
      </w:r>
      <w:r>
        <w:rPr>
          <w:sz w:val="24"/>
          <w:szCs w:val="24"/>
        </w:rPr>
        <w:t>v hodnotě nad 40.000,- Kč).</w:t>
      </w:r>
    </w:p>
    <w:p w:rsidR="007E322F" w:rsidRDefault="007E322F" w:rsidP="00227007">
      <w:pPr>
        <w:spacing w:after="0" w:line="240" w:lineRule="auto"/>
        <w:ind w:firstLine="708"/>
        <w:jc w:val="both"/>
        <w:rPr>
          <w:sz w:val="24"/>
          <w:szCs w:val="24"/>
        </w:rPr>
      </w:pPr>
    </w:p>
    <w:p w:rsidR="007E322F" w:rsidRPr="00E07818" w:rsidRDefault="007E322F" w:rsidP="00B62D8B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Sjednocení</w:t>
      </w:r>
      <w:r w:rsidRPr="00E07818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pravidel </w:t>
      </w:r>
      <w:r w:rsidRPr="00E07818">
        <w:rPr>
          <w:sz w:val="24"/>
          <w:szCs w:val="24"/>
        </w:rPr>
        <w:t xml:space="preserve">by </w:t>
      </w:r>
      <w:r>
        <w:rPr>
          <w:sz w:val="24"/>
          <w:szCs w:val="24"/>
        </w:rPr>
        <w:t xml:space="preserve">ve svém důsledku </w:t>
      </w:r>
      <w:r w:rsidRPr="00E07818">
        <w:rPr>
          <w:sz w:val="24"/>
          <w:szCs w:val="24"/>
        </w:rPr>
        <w:t xml:space="preserve">představovalo </w:t>
      </w:r>
      <w:r>
        <w:rPr>
          <w:sz w:val="24"/>
          <w:szCs w:val="24"/>
        </w:rPr>
        <w:t>zpracování</w:t>
      </w:r>
      <w:r w:rsidRPr="00E07818">
        <w:rPr>
          <w:sz w:val="24"/>
          <w:szCs w:val="24"/>
        </w:rPr>
        <w:t xml:space="preserve"> </w:t>
      </w:r>
      <w:r w:rsidRPr="000B4324">
        <w:rPr>
          <w:sz w:val="24"/>
          <w:szCs w:val="24"/>
          <w:u w:val="single"/>
        </w:rPr>
        <w:t xml:space="preserve">poměrně </w:t>
      </w:r>
      <w:r>
        <w:rPr>
          <w:sz w:val="24"/>
          <w:szCs w:val="24"/>
          <w:u w:val="single"/>
        </w:rPr>
        <w:t>roz</w:t>
      </w:r>
      <w:r w:rsidRPr="000B4324">
        <w:rPr>
          <w:sz w:val="24"/>
          <w:szCs w:val="24"/>
          <w:u w:val="single"/>
        </w:rPr>
        <w:t>sáhlého dokumentu</w:t>
      </w:r>
      <w:r w:rsidRPr="00E07818">
        <w:rPr>
          <w:sz w:val="24"/>
          <w:szCs w:val="24"/>
        </w:rPr>
        <w:t>, který by byl pro běžného uživatele (žadatele, příjemce) nepřehledný.</w:t>
      </w:r>
    </w:p>
    <w:p w:rsidR="007E322F" w:rsidRPr="00E07818" w:rsidRDefault="007E322F" w:rsidP="00B62D8B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Roz</w:t>
      </w:r>
      <w:r w:rsidRPr="00E07818">
        <w:rPr>
          <w:sz w:val="24"/>
          <w:szCs w:val="24"/>
        </w:rPr>
        <w:t>sáhlost sjednocených pravidel by byla logickým důsledkem rozdílné charakteristiky jednotlivých agend,</w:t>
      </w:r>
      <w:r>
        <w:rPr>
          <w:sz w:val="24"/>
          <w:szCs w:val="24"/>
        </w:rPr>
        <w:t xml:space="preserve"> účelu použití VFP,</w:t>
      </w:r>
      <w:r w:rsidRPr="00E07818">
        <w:rPr>
          <w:sz w:val="24"/>
          <w:szCs w:val="24"/>
        </w:rPr>
        <w:t xml:space="preserve"> finančních toků, termínů plnění, apod. Nelze očekávat, že by toto bylo odstraněno administrativním úkonem, byť </w:t>
      </w:r>
      <w:r>
        <w:rPr>
          <w:sz w:val="24"/>
          <w:szCs w:val="24"/>
        </w:rPr>
        <w:t>by byl tento podpořen úsilím ze </w:t>
      </w:r>
      <w:r w:rsidRPr="00E07818">
        <w:rPr>
          <w:sz w:val="24"/>
          <w:szCs w:val="24"/>
        </w:rPr>
        <w:t>strany zpracovatelů návrhu nových pravidel.</w:t>
      </w:r>
    </w:p>
    <w:p w:rsidR="007E322F" w:rsidRPr="00E07818" w:rsidRDefault="007E322F" w:rsidP="00B62D8B">
      <w:pPr>
        <w:spacing w:after="0" w:line="240" w:lineRule="auto"/>
        <w:jc w:val="both"/>
        <w:rPr>
          <w:sz w:val="24"/>
          <w:szCs w:val="24"/>
        </w:rPr>
      </w:pPr>
    </w:p>
    <w:p w:rsidR="007E322F" w:rsidRPr="00E07818" w:rsidRDefault="007E322F" w:rsidP="00C73482">
      <w:pPr>
        <w:spacing w:after="0" w:line="240" w:lineRule="auto"/>
        <w:jc w:val="both"/>
        <w:rPr>
          <w:sz w:val="24"/>
          <w:szCs w:val="24"/>
        </w:rPr>
      </w:pPr>
      <w:r w:rsidRPr="00E07818">
        <w:rPr>
          <w:sz w:val="24"/>
          <w:szCs w:val="24"/>
        </w:rPr>
        <w:t>Z </w:t>
      </w:r>
      <w:r>
        <w:rPr>
          <w:sz w:val="24"/>
          <w:szCs w:val="24"/>
        </w:rPr>
        <w:t>těchto</w:t>
      </w:r>
      <w:r w:rsidRPr="00E07818">
        <w:rPr>
          <w:sz w:val="24"/>
          <w:szCs w:val="24"/>
        </w:rPr>
        <w:t xml:space="preserve"> důvodů byl</w:t>
      </w:r>
      <w:r w:rsidRPr="0042449D">
        <w:rPr>
          <w:sz w:val="24"/>
          <w:szCs w:val="24"/>
        </w:rPr>
        <w:t>o</w:t>
      </w:r>
      <w:r w:rsidRPr="00E07818">
        <w:rPr>
          <w:sz w:val="24"/>
          <w:szCs w:val="24"/>
        </w:rPr>
        <w:t xml:space="preserve"> dne 25.2.2015 za účasti vedení města projednán návrh</w:t>
      </w:r>
      <w:r>
        <w:rPr>
          <w:sz w:val="24"/>
          <w:szCs w:val="24"/>
        </w:rPr>
        <w:t>,</w:t>
      </w:r>
      <w:r w:rsidRPr="00E07818">
        <w:rPr>
          <w:sz w:val="24"/>
          <w:szCs w:val="24"/>
        </w:rPr>
        <w:t xml:space="preserve"> předložit radě města doporučení, aby nová pravidla </w:t>
      </w:r>
      <w:r>
        <w:rPr>
          <w:sz w:val="24"/>
          <w:szCs w:val="24"/>
        </w:rPr>
        <w:t>(</w:t>
      </w:r>
      <w:r w:rsidRPr="00E07818">
        <w:rPr>
          <w:sz w:val="24"/>
          <w:szCs w:val="24"/>
        </w:rPr>
        <w:t xml:space="preserve">VFP </w:t>
      </w:r>
      <w:r>
        <w:rPr>
          <w:sz w:val="24"/>
          <w:szCs w:val="24"/>
        </w:rPr>
        <w:t>-</w:t>
      </w:r>
      <w:r w:rsidRPr="00E07818">
        <w:rPr>
          <w:sz w:val="24"/>
          <w:szCs w:val="24"/>
        </w:rPr>
        <w:t xml:space="preserve"> provoz a činnost, VFP - </w:t>
      </w:r>
      <w:r>
        <w:rPr>
          <w:sz w:val="24"/>
          <w:szCs w:val="24"/>
        </w:rPr>
        <w:t>materiálně technická základna</w:t>
      </w:r>
      <w:r w:rsidRPr="00E07818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VFP - </w:t>
      </w:r>
      <w:r w:rsidRPr="00E07818">
        <w:rPr>
          <w:sz w:val="24"/>
          <w:szCs w:val="24"/>
        </w:rPr>
        <w:t>grant</w:t>
      </w:r>
      <w:r>
        <w:rPr>
          <w:sz w:val="24"/>
          <w:szCs w:val="24"/>
        </w:rPr>
        <w:t>y</w:t>
      </w:r>
      <w:r w:rsidRPr="00E07818">
        <w:rPr>
          <w:sz w:val="24"/>
          <w:szCs w:val="24"/>
        </w:rPr>
        <w:t>,</w:t>
      </w:r>
      <w:r>
        <w:rPr>
          <w:sz w:val="24"/>
          <w:szCs w:val="24"/>
        </w:rPr>
        <w:t xml:space="preserve"> a VFP </w:t>
      </w:r>
      <w:r w:rsidRPr="00E07818">
        <w:rPr>
          <w:sz w:val="24"/>
          <w:szCs w:val="24"/>
        </w:rPr>
        <w:t>- prevence kriminality</w:t>
      </w:r>
      <w:r>
        <w:rPr>
          <w:sz w:val="24"/>
          <w:szCs w:val="24"/>
        </w:rPr>
        <w:t>)</w:t>
      </w:r>
      <w:r w:rsidRPr="00E07818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 w:rsidRPr="00E07818">
        <w:rPr>
          <w:sz w:val="24"/>
          <w:szCs w:val="24"/>
        </w:rPr>
        <w:t xml:space="preserve">byla </w:t>
      </w:r>
      <w:r w:rsidRPr="00E07818">
        <w:rPr>
          <w:sz w:val="24"/>
          <w:szCs w:val="24"/>
          <w:u w:val="single"/>
        </w:rPr>
        <w:t>zpracována odděleně s jasnou a přehlednou strukturou, srozumitelnou pro každého žadatele</w:t>
      </w:r>
      <w:r w:rsidRPr="00E07818">
        <w:rPr>
          <w:sz w:val="24"/>
          <w:szCs w:val="24"/>
        </w:rPr>
        <w:t>.</w:t>
      </w:r>
    </w:p>
    <w:p w:rsidR="007E322F" w:rsidRPr="00E07818" w:rsidRDefault="007E322F" w:rsidP="00B62D8B">
      <w:pPr>
        <w:spacing w:after="0" w:line="240" w:lineRule="auto"/>
        <w:jc w:val="both"/>
        <w:rPr>
          <w:sz w:val="24"/>
          <w:szCs w:val="24"/>
        </w:rPr>
      </w:pPr>
      <w:r w:rsidRPr="00E07818">
        <w:rPr>
          <w:sz w:val="24"/>
          <w:szCs w:val="24"/>
        </w:rPr>
        <w:t xml:space="preserve">Přehlednost a srozumitelnost pravidel lze považovat za velmi významné až stěžejní v návaznosti na avizované zpřísnění </w:t>
      </w:r>
      <w:r>
        <w:rPr>
          <w:sz w:val="24"/>
          <w:szCs w:val="24"/>
        </w:rPr>
        <w:t xml:space="preserve">poskytovatele (tj. města) přístupu k </w:t>
      </w:r>
      <w:r w:rsidRPr="00E07818">
        <w:rPr>
          <w:sz w:val="24"/>
          <w:szCs w:val="24"/>
        </w:rPr>
        <w:t>posuzování dodržování těchto pravidel ze strany žadatelů</w:t>
      </w:r>
      <w:r>
        <w:rPr>
          <w:sz w:val="24"/>
          <w:szCs w:val="24"/>
        </w:rPr>
        <w:t xml:space="preserve"> / </w:t>
      </w:r>
      <w:r w:rsidRPr="00E07818">
        <w:rPr>
          <w:sz w:val="24"/>
          <w:szCs w:val="24"/>
        </w:rPr>
        <w:t>příjemců.</w:t>
      </w:r>
    </w:p>
    <w:p w:rsidR="007E322F" w:rsidRDefault="007E322F" w:rsidP="00B62D8B">
      <w:pPr>
        <w:spacing w:after="0" w:line="240" w:lineRule="auto"/>
        <w:jc w:val="both"/>
        <w:rPr>
          <w:sz w:val="24"/>
          <w:szCs w:val="24"/>
        </w:rPr>
      </w:pPr>
    </w:p>
    <w:p w:rsidR="007E322F" w:rsidRPr="00E07818" w:rsidRDefault="007E322F" w:rsidP="000B4324">
      <w:pPr>
        <w:jc w:val="both"/>
        <w:rPr>
          <w:sz w:val="24"/>
          <w:szCs w:val="24"/>
        </w:rPr>
      </w:pPr>
      <w:r w:rsidRPr="00E07818">
        <w:rPr>
          <w:sz w:val="24"/>
          <w:szCs w:val="24"/>
        </w:rPr>
        <w:t xml:space="preserve">Na </w:t>
      </w:r>
      <w:r>
        <w:rPr>
          <w:sz w:val="24"/>
          <w:szCs w:val="24"/>
        </w:rPr>
        <w:t>9</w:t>
      </w:r>
      <w:r w:rsidRPr="00E07818">
        <w:rPr>
          <w:sz w:val="24"/>
          <w:szCs w:val="24"/>
        </w:rPr>
        <w:t xml:space="preserve">. schůzi Rady města Příbora dne </w:t>
      </w:r>
      <w:r>
        <w:rPr>
          <w:sz w:val="24"/>
          <w:szCs w:val="24"/>
        </w:rPr>
        <w:t>17.3.</w:t>
      </w:r>
      <w:r w:rsidRPr="00E07818">
        <w:rPr>
          <w:sz w:val="24"/>
          <w:szCs w:val="24"/>
        </w:rPr>
        <w:t>201</w:t>
      </w:r>
      <w:r>
        <w:rPr>
          <w:sz w:val="24"/>
          <w:szCs w:val="24"/>
        </w:rPr>
        <w:t>5</w:t>
      </w:r>
      <w:r w:rsidRPr="00E07818">
        <w:rPr>
          <w:sz w:val="24"/>
          <w:szCs w:val="24"/>
        </w:rPr>
        <w:t xml:space="preserve"> byl radou města uložen následující úkol:</w:t>
      </w:r>
      <w:r>
        <w:rPr>
          <w:sz w:val="24"/>
          <w:szCs w:val="24"/>
        </w:rPr>
        <w:t xml:space="preserve"> </w:t>
      </w:r>
    </w:p>
    <w:p w:rsidR="007E322F" w:rsidRPr="0042449D" w:rsidRDefault="007E322F" w:rsidP="000B4324">
      <w:pPr>
        <w:pStyle w:val="RM-Nvrhusnesen"/>
        <w:ind w:left="851" w:hanging="851"/>
        <w:rPr>
          <w:b/>
          <w:szCs w:val="24"/>
        </w:rPr>
      </w:pPr>
      <w:r w:rsidRPr="0042449D">
        <w:rPr>
          <w:b/>
          <w:szCs w:val="24"/>
        </w:rPr>
        <w:t>9/33/2</w:t>
      </w:r>
      <w:r w:rsidRPr="0042449D">
        <w:rPr>
          <w:b/>
          <w:szCs w:val="24"/>
        </w:rPr>
        <w:tab/>
        <w:t>Uložila zpracovat nová pravidla pro oblast veřejné finanční podpory a grantového řízení v následujícím členění:</w:t>
      </w:r>
    </w:p>
    <w:p w:rsidR="007E322F" w:rsidRPr="0042449D" w:rsidRDefault="007E322F" w:rsidP="000B4324">
      <w:pPr>
        <w:pStyle w:val="RM-Nvrhusnesen"/>
        <w:ind w:hanging="175"/>
        <w:rPr>
          <w:b/>
          <w:szCs w:val="24"/>
        </w:rPr>
      </w:pPr>
      <w:r w:rsidRPr="0042449D">
        <w:rPr>
          <w:b/>
          <w:szCs w:val="24"/>
        </w:rPr>
        <w:t xml:space="preserve">- veřejná finanční podpora (činnost a provoz)                </w:t>
      </w:r>
    </w:p>
    <w:p w:rsidR="007E322F" w:rsidRPr="0042449D" w:rsidRDefault="007E322F" w:rsidP="000B4324">
      <w:pPr>
        <w:pStyle w:val="RM-Nvrhusnesen"/>
        <w:ind w:hanging="175"/>
        <w:rPr>
          <w:b/>
          <w:szCs w:val="24"/>
        </w:rPr>
      </w:pPr>
      <w:r w:rsidRPr="0042449D">
        <w:rPr>
          <w:b/>
          <w:szCs w:val="24"/>
        </w:rPr>
        <w:t xml:space="preserve">- veřejná finanční podpora (opravy, údržba a investice v hodnotě nad 40.000 Kč)   </w:t>
      </w:r>
    </w:p>
    <w:p w:rsidR="007E322F" w:rsidRPr="0042449D" w:rsidRDefault="007E322F" w:rsidP="000B4324">
      <w:pPr>
        <w:pStyle w:val="RM-Nvrhusnesen"/>
        <w:ind w:hanging="175"/>
        <w:rPr>
          <w:b/>
          <w:szCs w:val="24"/>
        </w:rPr>
      </w:pPr>
      <w:r w:rsidRPr="0042449D">
        <w:rPr>
          <w:b/>
          <w:szCs w:val="24"/>
        </w:rPr>
        <w:t>- grantové řízení</w:t>
      </w:r>
    </w:p>
    <w:p w:rsidR="007E322F" w:rsidRPr="00416AAE" w:rsidRDefault="007E322F" w:rsidP="000B4324">
      <w:pPr>
        <w:pStyle w:val="RM-Nvrhusnesen"/>
        <w:ind w:hanging="175"/>
        <w:rPr>
          <w:b/>
          <w:color w:val="FF0000"/>
          <w:szCs w:val="24"/>
        </w:rPr>
      </w:pPr>
      <w:r w:rsidRPr="0042449D">
        <w:rPr>
          <w:b/>
        </w:rPr>
        <w:t>- grantové řízení (prevence kriminality)</w:t>
      </w:r>
      <w:r w:rsidRPr="0042449D">
        <w:rPr>
          <w:b/>
        </w:rPr>
        <w:tab/>
        <w:t xml:space="preserve">                                </w:t>
      </w:r>
      <w:r w:rsidRPr="0042449D">
        <w:rPr>
          <w:b/>
        </w:rPr>
        <w:tab/>
      </w:r>
      <w:r w:rsidRPr="0042449D">
        <w:rPr>
          <w:rFonts w:cs="Arial"/>
          <w:b/>
          <w:bCs/>
          <w:szCs w:val="24"/>
        </w:rPr>
        <w:t>T: 02.06.2015</w:t>
      </w:r>
      <w:r w:rsidRPr="0042449D">
        <w:rPr>
          <w:rFonts w:ascii="Times New Roman" w:hAnsi="Times New Roman"/>
          <w:bCs/>
          <w:szCs w:val="24"/>
        </w:rPr>
        <w:tab/>
      </w:r>
      <w:r w:rsidRPr="00E07818">
        <w:rPr>
          <w:rFonts w:ascii="Times New Roman" w:hAnsi="Times New Roman"/>
          <w:bCs/>
          <w:szCs w:val="24"/>
        </w:rPr>
        <w:tab/>
      </w:r>
    </w:p>
    <w:p w:rsidR="007E322F" w:rsidRDefault="007E322F" w:rsidP="00227007">
      <w:pPr>
        <w:spacing w:after="0" w:line="240" w:lineRule="auto"/>
        <w:jc w:val="both"/>
        <w:rPr>
          <w:sz w:val="24"/>
          <w:szCs w:val="24"/>
        </w:rPr>
      </w:pPr>
      <w:r w:rsidRPr="0025438A">
        <w:rPr>
          <w:sz w:val="24"/>
          <w:szCs w:val="24"/>
        </w:rPr>
        <w:t>Stávající platná pravidla pro VFP a granty budou uplatněna v řízení pro rok 2015</w:t>
      </w:r>
      <w:r>
        <w:rPr>
          <w:sz w:val="24"/>
          <w:szCs w:val="24"/>
        </w:rPr>
        <w:t xml:space="preserve">. </w:t>
      </w:r>
      <w:r w:rsidRPr="007A379D">
        <w:rPr>
          <w:sz w:val="24"/>
          <w:szCs w:val="24"/>
          <w:u w:val="single"/>
        </w:rPr>
        <w:t>N</w:t>
      </w:r>
      <w:r>
        <w:rPr>
          <w:sz w:val="24"/>
          <w:szCs w:val="24"/>
          <w:u w:val="single"/>
        </w:rPr>
        <w:t>ová </w:t>
      </w:r>
      <w:r w:rsidRPr="0025438A">
        <w:rPr>
          <w:sz w:val="24"/>
          <w:szCs w:val="24"/>
          <w:u w:val="single"/>
        </w:rPr>
        <w:t xml:space="preserve">pravidla by měla být schválena nejpozději do </w:t>
      </w:r>
      <w:r>
        <w:rPr>
          <w:sz w:val="24"/>
          <w:szCs w:val="24"/>
          <w:u w:val="single"/>
        </w:rPr>
        <w:t>října</w:t>
      </w:r>
      <w:r w:rsidRPr="0025438A">
        <w:rPr>
          <w:sz w:val="24"/>
          <w:szCs w:val="24"/>
          <w:u w:val="single"/>
        </w:rPr>
        <w:t xml:space="preserve"> 2015, aby mohla být aplikována pro </w:t>
      </w:r>
      <w:r>
        <w:rPr>
          <w:sz w:val="24"/>
          <w:szCs w:val="24"/>
          <w:u w:val="single"/>
        </w:rPr>
        <w:t> </w:t>
      </w:r>
      <w:r w:rsidRPr="0025438A">
        <w:rPr>
          <w:sz w:val="24"/>
          <w:szCs w:val="24"/>
          <w:u w:val="single"/>
        </w:rPr>
        <w:t>řízení na rok 2016</w:t>
      </w:r>
      <w:r>
        <w:rPr>
          <w:sz w:val="24"/>
          <w:szCs w:val="24"/>
        </w:rPr>
        <w:t>, jehož vyhlášení lze předpokládat nejpozději na začátku měsíce listopadu 2015</w:t>
      </w:r>
      <w:r w:rsidRPr="0025438A">
        <w:rPr>
          <w:sz w:val="24"/>
          <w:szCs w:val="24"/>
        </w:rPr>
        <w:t xml:space="preserve">. </w:t>
      </w:r>
    </w:p>
    <w:p w:rsidR="007E322F" w:rsidRDefault="007E322F" w:rsidP="00B94214">
      <w:pPr>
        <w:pStyle w:val="RM-Nvrhusnesen"/>
        <w:ind w:left="0" w:firstLine="0"/>
        <w:jc w:val="left"/>
        <w:rPr>
          <w:szCs w:val="24"/>
        </w:rPr>
      </w:pPr>
    </w:p>
    <w:p w:rsidR="007E322F" w:rsidRPr="00360A75" w:rsidRDefault="007E322F" w:rsidP="00360A75">
      <w:pPr>
        <w:pStyle w:val="BodyText"/>
        <w:rPr>
          <w:rFonts w:ascii="Calibri" w:hAnsi="Calibri"/>
        </w:rPr>
      </w:pPr>
      <w:r w:rsidRPr="00360A75">
        <w:rPr>
          <w:rFonts w:ascii="Calibri" w:hAnsi="Calibri"/>
        </w:rPr>
        <w:t>Návrh nových pravidel VFP byl poprvé projednán na červnové 13. schůzi RM</w:t>
      </w:r>
      <w:r>
        <w:rPr>
          <w:rFonts w:ascii="Calibri" w:hAnsi="Calibri"/>
        </w:rPr>
        <w:t xml:space="preserve"> (viz materiál RM 13/17)</w:t>
      </w:r>
      <w:r w:rsidRPr="00360A75">
        <w:rPr>
          <w:rFonts w:ascii="Calibri" w:hAnsi="Calibri"/>
        </w:rPr>
        <w:t xml:space="preserve">. Rada města se při tomto 1. projednání seznámila s hlavními navrhovanými úpravami. </w:t>
      </w:r>
      <w:r w:rsidRPr="00360A75">
        <w:rPr>
          <w:rFonts w:ascii="Calibri" w:hAnsi="Calibri" w:cs="Arial"/>
        </w:rPr>
        <w:t xml:space="preserve">Nyní jsou předkládány </w:t>
      </w:r>
      <w:r w:rsidRPr="00A737A1">
        <w:rPr>
          <w:rFonts w:ascii="Calibri" w:hAnsi="Calibri" w:cs="Arial"/>
          <w:u w:val="single"/>
        </w:rPr>
        <w:t>konečné návrhy nových pravidel včetně všech jejich příloh (formulářů) k projednání a schválení v orgánech města</w:t>
      </w:r>
      <w:r w:rsidRPr="00360A75">
        <w:rPr>
          <w:rFonts w:ascii="Calibri" w:hAnsi="Calibri"/>
        </w:rPr>
        <w:t>.</w:t>
      </w:r>
    </w:p>
    <w:p w:rsidR="007E322F" w:rsidRDefault="007E322F" w:rsidP="00573CAD">
      <w:pPr>
        <w:pStyle w:val="RM-Nvrhusnesen"/>
        <w:ind w:left="0" w:firstLine="0"/>
        <w:rPr>
          <w:szCs w:val="24"/>
        </w:rPr>
      </w:pPr>
    </w:p>
    <w:p w:rsidR="007E322F" w:rsidRDefault="007E322F" w:rsidP="00573CAD">
      <w:pPr>
        <w:pStyle w:val="RM-Nvrhusnesen"/>
        <w:ind w:left="0" w:firstLine="0"/>
        <w:rPr>
          <w:szCs w:val="24"/>
        </w:rPr>
      </w:pPr>
      <w:r>
        <w:rPr>
          <w:szCs w:val="24"/>
        </w:rPr>
        <w:t>Před seznámením s jednotlivými návrhy je žádoucí upozornit na několik skutečností, vyplývajících z </w:t>
      </w:r>
      <w:r w:rsidRPr="00371266">
        <w:rPr>
          <w:szCs w:val="24"/>
          <w:u w:val="single"/>
        </w:rPr>
        <w:t>novely zákona č. 250/2000 Sb., o rozpočtových pravidlech územních rozpočtů</w:t>
      </w:r>
      <w:r>
        <w:rPr>
          <w:szCs w:val="24"/>
        </w:rPr>
        <w:t>, včetně stanoviska Ministerstva financí zpracovaného ve spolupráci s Ministerstvem vnitra:</w:t>
      </w:r>
    </w:p>
    <w:p w:rsidR="007E322F" w:rsidRDefault="007E322F" w:rsidP="00573CAD">
      <w:pPr>
        <w:pStyle w:val="RM-Nvrhusnesen"/>
        <w:ind w:left="0" w:firstLine="0"/>
        <w:rPr>
          <w:szCs w:val="24"/>
        </w:rPr>
      </w:pPr>
    </w:p>
    <w:p w:rsidR="007E322F" w:rsidRDefault="007E322F" w:rsidP="00573CAD">
      <w:pPr>
        <w:pStyle w:val="RM-Nvrhusnesen"/>
        <w:ind w:left="0" w:firstLine="0"/>
        <w:rPr>
          <w:szCs w:val="24"/>
        </w:rPr>
      </w:pPr>
      <w:r>
        <w:rPr>
          <w:szCs w:val="24"/>
        </w:rPr>
        <w:t xml:space="preserve">- řízení VFP na rok 2016 musí být </w:t>
      </w:r>
      <w:r w:rsidRPr="0010780F">
        <w:rPr>
          <w:b/>
          <w:szCs w:val="24"/>
        </w:rPr>
        <w:t>vyhlášeno minimálně 30 dní před zahájením</w:t>
      </w:r>
      <w:r>
        <w:rPr>
          <w:szCs w:val="24"/>
        </w:rPr>
        <w:t xml:space="preserve"> příjmů žádostí, celková doba zveřejnění je 90 dní,</w:t>
      </w:r>
    </w:p>
    <w:p w:rsidR="007E322F" w:rsidRPr="00CE5D0C" w:rsidRDefault="007E322F" w:rsidP="00573CAD">
      <w:pPr>
        <w:pStyle w:val="RM-Nvrhusnesen"/>
        <w:ind w:left="0" w:firstLine="0"/>
        <w:rPr>
          <w:i/>
          <w:sz w:val="20"/>
        </w:rPr>
      </w:pPr>
      <w:r w:rsidRPr="00CE5D0C">
        <w:rPr>
          <w:i/>
          <w:sz w:val="20"/>
        </w:rPr>
        <w:t>Poznámka: řízení pro rok 2016 by mělo být vyhlášeno (zveřejněno) 1.11.2015, zahájení příjmu žádostí 1.12.2015, ukončení příjmu žádostí 15.12.2015, konec zveřejnění 31.1.2016.</w:t>
      </w:r>
    </w:p>
    <w:p w:rsidR="007E322F" w:rsidRDefault="007E322F" w:rsidP="00573CAD">
      <w:pPr>
        <w:pStyle w:val="RM-Nvrhusnesen"/>
        <w:ind w:left="0" w:firstLine="0"/>
        <w:rPr>
          <w:szCs w:val="24"/>
        </w:rPr>
      </w:pPr>
    </w:p>
    <w:p w:rsidR="007E322F" w:rsidRDefault="007E322F" w:rsidP="00573CAD">
      <w:pPr>
        <w:pStyle w:val="RM-Nvrhusnesen"/>
        <w:ind w:left="0" w:firstLine="0"/>
        <w:rPr>
          <w:szCs w:val="24"/>
        </w:rPr>
      </w:pPr>
      <w:r>
        <w:rPr>
          <w:szCs w:val="24"/>
        </w:rPr>
        <w:t xml:space="preserve">- ve vyhlášení řízení bude </w:t>
      </w:r>
      <w:r w:rsidRPr="0010780F">
        <w:rPr>
          <w:b/>
          <w:szCs w:val="24"/>
        </w:rPr>
        <w:t>uvedena předpokládaná celková výše vyčleněných prostředků</w:t>
      </w:r>
      <w:r>
        <w:rPr>
          <w:szCs w:val="24"/>
        </w:rPr>
        <w:t xml:space="preserve"> (budou uvedeny částky uvedené v návrhu rozpočtu na rok 2016),</w:t>
      </w:r>
    </w:p>
    <w:p w:rsidR="007E322F" w:rsidRDefault="007E322F" w:rsidP="00573CAD">
      <w:pPr>
        <w:pStyle w:val="RM-Nvrhusnesen"/>
        <w:ind w:left="0" w:firstLine="0"/>
        <w:rPr>
          <w:szCs w:val="24"/>
        </w:rPr>
      </w:pPr>
    </w:p>
    <w:p w:rsidR="007E322F" w:rsidRDefault="007E322F" w:rsidP="00573CAD">
      <w:pPr>
        <w:pStyle w:val="RM-Nvrhusnesen"/>
        <w:ind w:left="0" w:firstLine="0"/>
        <w:rPr>
          <w:szCs w:val="24"/>
        </w:rPr>
      </w:pPr>
      <w:r>
        <w:rPr>
          <w:szCs w:val="24"/>
        </w:rPr>
        <w:t xml:space="preserve">- rovněž bude uvedena </w:t>
      </w:r>
      <w:r w:rsidRPr="0010780F">
        <w:rPr>
          <w:b/>
          <w:szCs w:val="24"/>
        </w:rPr>
        <w:t>předpokládaná lhůta pro rozhodnutí</w:t>
      </w:r>
      <w:r>
        <w:rPr>
          <w:szCs w:val="24"/>
        </w:rPr>
        <w:t xml:space="preserve"> o jednotlivých žádostech </w:t>
      </w:r>
    </w:p>
    <w:p w:rsidR="007E322F" w:rsidRDefault="007E322F" w:rsidP="00573CAD">
      <w:pPr>
        <w:pStyle w:val="RM-Nvrhusnesen"/>
        <w:ind w:left="0" w:firstLine="0"/>
        <w:rPr>
          <w:szCs w:val="24"/>
        </w:rPr>
      </w:pPr>
      <w:r>
        <w:rPr>
          <w:szCs w:val="24"/>
        </w:rPr>
        <w:t>(bude uveden termín březen 2016, kdy lze reálně očekávat projednání tohoto bodu v RM resp. ZM),</w:t>
      </w:r>
    </w:p>
    <w:p w:rsidR="007E322F" w:rsidRDefault="007E322F" w:rsidP="00573CAD">
      <w:pPr>
        <w:pStyle w:val="RM-Nvrhusnesen"/>
        <w:ind w:left="0" w:firstLine="0"/>
        <w:rPr>
          <w:szCs w:val="24"/>
        </w:rPr>
      </w:pPr>
    </w:p>
    <w:p w:rsidR="007E322F" w:rsidRDefault="007E322F" w:rsidP="00573CAD">
      <w:pPr>
        <w:pStyle w:val="RM-Nvrhusnesen"/>
        <w:ind w:left="0" w:firstLine="0"/>
        <w:rPr>
          <w:szCs w:val="24"/>
        </w:rPr>
      </w:pPr>
      <w:r>
        <w:rPr>
          <w:szCs w:val="24"/>
        </w:rPr>
        <w:t xml:space="preserve">- o žádostech </w:t>
      </w:r>
      <w:r w:rsidRPr="0010780F">
        <w:rPr>
          <w:b/>
          <w:szCs w:val="24"/>
        </w:rPr>
        <w:t>nad 50.000 Kč rozhoduje ZM, rozhodující je výše částky v žádosti</w:t>
      </w:r>
      <w:r>
        <w:rPr>
          <w:szCs w:val="24"/>
        </w:rPr>
        <w:t>, nikoli poskytnutá výše VFP,</w:t>
      </w:r>
    </w:p>
    <w:p w:rsidR="007E322F" w:rsidRDefault="007E322F" w:rsidP="00573CAD">
      <w:pPr>
        <w:pStyle w:val="RM-Nvrhusnesen"/>
        <w:ind w:left="0" w:firstLine="0"/>
        <w:rPr>
          <w:szCs w:val="24"/>
        </w:rPr>
      </w:pPr>
    </w:p>
    <w:p w:rsidR="007E322F" w:rsidRPr="002B20C4" w:rsidRDefault="007E322F" w:rsidP="0042449D">
      <w:pPr>
        <w:pStyle w:val="RM-Nvrhusnesen"/>
        <w:ind w:left="0" w:firstLine="0"/>
        <w:rPr>
          <w:szCs w:val="24"/>
        </w:rPr>
      </w:pPr>
      <w:r>
        <w:rPr>
          <w:szCs w:val="24"/>
        </w:rPr>
        <w:t xml:space="preserve">- poskytnutí VFP je možné pouze prostřednictvím </w:t>
      </w:r>
      <w:r w:rsidRPr="00876BA3">
        <w:rPr>
          <w:b/>
          <w:szCs w:val="24"/>
        </w:rPr>
        <w:t>veřejnoprávní smlouvy</w:t>
      </w:r>
      <w:r w:rsidRPr="002B20C4">
        <w:rPr>
          <w:szCs w:val="24"/>
        </w:rPr>
        <w:t>, která dle zákona obsahuje alespoň:</w:t>
      </w:r>
    </w:p>
    <w:p w:rsidR="007E322F" w:rsidRPr="002B20C4" w:rsidRDefault="007E322F" w:rsidP="00DD2DD2">
      <w:pPr>
        <w:pStyle w:val="RM-Nvrhusnesen"/>
        <w:ind w:left="540" w:firstLine="0"/>
        <w:rPr>
          <w:szCs w:val="24"/>
        </w:rPr>
      </w:pPr>
      <w:bookmarkStart w:id="0" w:name="_GoBack"/>
      <w:bookmarkEnd w:id="0"/>
      <w:r w:rsidRPr="002B20C4">
        <w:rPr>
          <w:szCs w:val="24"/>
        </w:rPr>
        <w:t>identifikační údaje poskytovatele a příjemce,</w:t>
      </w:r>
      <w:r>
        <w:rPr>
          <w:szCs w:val="24"/>
        </w:rPr>
        <w:t xml:space="preserve"> č. bankovního účtu poskytovatele a příjemce, poskytovanou částku, účel a dobu pro dosažení účelu, podmínky poskytnutí, dobu pro předložení finančního vypořádání, povinnosti příjemce (PO) v případě přeměny nebo zrušení s likvidací, atd.</w:t>
      </w:r>
    </w:p>
    <w:p w:rsidR="007E322F" w:rsidRDefault="007E322F" w:rsidP="00573CAD">
      <w:pPr>
        <w:pStyle w:val="RM-Nvrhusnesen"/>
        <w:ind w:left="0" w:firstLine="0"/>
        <w:rPr>
          <w:szCs w:val="24"/>
        </w:rPr>
      </w:pPr>
    </w:p>
    <w:p w:rsidR="007E322F" w:rsidRDefault="007E322F" w:rsidP="00573CAD">
      <w:pPr>
        <w:pStyle w:val="RM-Nvrhusnesen"/>
        <w:ind w:left="0" w:firstLine="0"/>
        <w:rPr>
          <w:szCs w:val="24"/>
        </w:rPr>
      </w:pPr>
      <w:r>
        <w:rPr>
          <w:szCs w:val="24"/>
        </w:rPr>
        <w:t xml:space="preserve">- </w:t>
      </w:r>
      <w:r w:rsidRPr="0010780F">
        <w:rPr>
          <w:b/>
          <w:szCs w:val="24"/>
        </w:rPr>
        <w:t>na rozhodování o poskytování VFP se vztahuje správní řád</w:t>
      </w:r>
      <w:r>
        <w:rPr>
          <w:szCs w:val="24"/>
        </w:rPr>
        <w:t>, to mj. znamená, že se může žadatel bránit proti rozhodnutí orgánů města formou správní žaloby,</w:t>
      </w:r>
    </w:p>
    <w:p w:rsidR="007E322F" w:rsidRDefault="007E322F" w:rsidP="00573CAD">
      <w:pPr>
        <w:pStyle w:val="RM-Nvrhusnesen"/>
        <w:ind w:left="0" w:firstLine="0"/>
        <w:rPr>
          <w:szCs w:val="24"/>
        </w:rPr>
      </w:pPr>
    </w:p>
    <w:p w:rsidR="007E322F" w:rsidRDefault="007E322F" w:rsidP="00573CAD">
      <w:pPr>
        <w:pStyle w:val="RM-Nvrhusnesen"/>
        <w:ind w:left="0" w:firstLine="0"/>
        <w:rPr>
          <w:szCs w:val="24"/>
        </w:rPr>
      </w:pPr>
      <w:r>
        <w:rPr>
          <w:szCs w:val="24"/>
        </w:rPr>
        <w:t xml:space="preserve">- (některé) </w:t>
      </w:r>
      <w:r w:rsidRPr="00F1411B">
        <w:rPr>
          <w:b/>
          <w:szCs w:val="24"/>
        </w:rPr>
        <w:t>smlouvy o poskytnutí VFP musí být zveřejněny</w:t>
      </w:r>
      <w:r>
        <w:rPr>
          <w:szCs w:val="24"/>
        </w:rPr>
        <w:t xml:space="preserve"> s možností dálkového přístupu do 30 dní od uzavření smlouvy a po dobu 3 let,</w:t>
      </w:r>
    </w:p>
    <w:p w:rsidR="007E322F" w:rsidRDefault="007E322F" w:rsidP="00573CAD">
      <w:pPr>
        <w:pStyle w:val="RM-Nvrhusnesen"/>
        <w:ind w:left="0" w:firstLine="0"/>
        <w:rPr>
          <w:szCs w:val="24"/>
        </w:rPr>
      </w:pPr>
    </w:p>
    <w:p w:rsidR="007E322F" w:rsidRDefault="007E322F" w:rsidP="00573CAD">
      <w:pPr>
        <w:pStyle w:val="RM-Nvrhusnesen"/>
        <w:ind w:left="0" w:firstLine="0"/>
        <w:rPr>
          <w:szCs w:val="24"/>
        </w:rPr>
      </w:pPr>
      <w:r>
        <w:rPr>
          <w:szCs w:val="24"/>
        </w:rPr>
        <w:t>- při zpracování návrhu nových pravidel byla zohledněna platná odborná terminologie, např. pojem „vyúčtování“ byl nahrazen pojmem „finanční vypořádání“.</w:t>
      </w:r>
    </w:p>
    <w:p w:rsidR="007E322F" w:rsidRDefault="007E322F" w:rsidP="00573CAD">
      <w:pPr>
        <w:pStyle w:val="RM-Nvrhusnesen"/>
        <w:ind w:left="0" w:firstLine="0"/>
        <w:rPr>
          <w:szCs w:val="24"/>
        </w:rPr>
      </w:pPr>
    </w:p>
    <w:p w:rsidR="007E322F" w:rsidRDefault="007E322F" w:rsidP="00B94214">
      <w:pPr>
        <w:pStyle w:val="RM-Nvrhusnesen"/>
        <w:ind w:left="0" w:firstLine="0"/>
        <w:jc w:val="left"/>
        <w:rPr>
          <w:szCs w:val="24"/>
        </w:rPr>
      </w:pPr>
    </w:p>
    <w:p w:rsidR="007E322F" w:rsidRDefault="007E322F" w:rsidP="00B94214">
      <w:pPr>
        <w:pStyle w:val="RM-Nvrhusnesen"/>
        <w:ind w:left="0" w:firstLine="0"/>
        <w:jc w:val="left"/>
        <w:rPr>
          <w:szCs w:val="24"/>
        </w:rPr>
      </w:pPr>
      <w:r w:rsidRPr="00B94214">
        <w:rPr>
          <w:szCs w:val="24"/>
        </w:rPr>
        <w:t>V rámci t</w:t>
      </w:r>
      <w:r>
        <w:rPr>
          <w:szCs w:val="24"/>
        </w:rPr>
        <w:t>o</w:t>
      </w:r>
      <w:r w:rsidRPr="00B94214">
        <w:rPr>
          <w:szCs w:val="24"/>
        </w:rPr>
        <w:t>h</w:t>
      </w:r>
      <w:r>
        <w:rPr>
          <w:szCs w:val="24"/>
        </w:rPr>
        <w:t>o</w:t>
      </w:r>
      <w:r w:rsidRPr="00B94214">
        <w:rPr>
          <w:szCs w:val="24"/>
        </w:rPr>
        <w:t>t</w:t>
      </w:r>
      <w:r>
        <w:rPr>
          <w:szCs w:val="24"/>
        </w:rPr>
        <w:t>o</w:t>
      </w:r>
      <w:r w:rsidRPr="00B94214">
        <w:rPr>
          <w:szCs w:val="24"/>
        </w:rPr>
        <w:t xml:space="preserve"> materiálu jsou předkládány k projednání </w:t>
      </w:r>
      <w:r>
        <w:rPr>
          <w:szCs w:val="24"/>
        </w:rPr>
        <w:t xml:space="preserve">koncepty </w:t>
      </w:r>
      <w:r w:rsidRPr="00675E5A">
        <w:rPr>
          <w:szCs w:val="24"/>
          <w:u w:val="single"/>
        </w:rPr>
        <w:t>nov</w:t>
      </w:r>
      <w:r>
        <w:rPr>
          <w:szCs w:val="24"/>
          <w:u w:val="single"/>
        </w:rPr>
        <w:t>ých</w:t>
      </w:r>
      <w:r w:rsidRPr="00675E5A">
        <w:rPr>
          <w:szCs w:val="24"/>
          <w:u w:val="single"/>
        </w:rPr>
        <w:t xml:space="preserve"> pravid</w:t>
      </w:r>
      <w:r>
        <w:rPr>
          <w:szCs w:val="24"/>
          <w:u w:val="single"/>
        </w:rPr>
        <w:t>e</w:t>
      </w:r>
      <w:r w:rsidRPr="00675E5A">
        <w:rPr>
          <w:szCs w:val="24"/>
          <w:u w:val="single"/>
        </w:rPr>
        <w:t>l pro tyto oblasti</w:t>
      </w:r>
      <w:r>
        <w:rPr>
          <w:szCs w:val="24"/>
        </w:rPr>
        <w:t>:</w:t>
      </w:r>
    </w:p>
    <w:p w:rsidR="007E322F" w:rsidRDefault="007E322F" w:rsidP="00B94214">
      <w:pPr>
        <w:pStyle w:val="RM-Nvrhusnesen"/>
        <w:ind w:left="0" w:firstLine="0"/>
        <w:jc w:val="left"/>
        <w:rPr>
          <w:szCs w:val="24"/>
        </w:rPr>
      </w:pPr>
    </w:p>
    <w:p w:rsidR="007E322F" w:rsidRPr="00663FB1" w:rsidRDefault="007E322F" w:rsidP="00B94214">
      <w:pPr>
        <w:pStyle w:val="RM-Nvrhusnesen"/>
        <w:ind w:hanging="318"/>
        <w:jc w:val="left"/>
        <w:rPr>
          <w:szCs w:val="24"/>
        </w:rPr>
      </w:pPr>
      <w:r w:rsidRPr="00663FB1">
        <w:rPr>
          <w:szCs w:val="24"/>
        </w:rPr>
        <w:t xml:space="preserve">- </w:t>
      </w:r>
      <w:r>
        <w:rPr>
          <w:szCs w:val="24"/>
        </w:rPr>
        <w:tab/>
      </w:r>
      <w:r>
        <w:rPr>
          <w:szCs w:val="24"/>
        </w:rPr>
        <w:tab/>
      </w:r>
      <w:r w:rsidRPr="00663FB1">
        <w:rPr>
          <w:szCs w:val="24"/>
        </w:rPr>
        <w:t xml:space="preserve">veřejná finanční podpora na činnost a provoz, </w:t>
      </w:r>
    </w:p>
    <w:p w:rsidR="007E322F" w:rsidRPr="00663FB1" w:rsidRDefault="007E322F" w:rsidP="00B94214">
      <w:pPr>
        <w:pStyle w:val="RM-Nvrhusnesen"/>
        <w:ind w:hanging="318"/>
        <w:jc w:val="left"/>
        <w:rPr>
          <w:szCs w:val="24"/>
        </w:rPr>
      </w:pPr>
    </w:p>
    <w:p w:rsidR="007E322F" w:rsidRPr="00663FB1" w:rsidRDefault="007E322F" w:rsidP="00B94214">
      <w:pPr>
        <w:pStyle w:val="RM-Nvrhusnesen"/>
        <w:ind w:hanging="318"/>
        <w:jc w:val="left"/>
        <w:rPr>
          <w:szCs w:val="24"/>
        </w:rPr>
      </w:pPr>
      <w:r w:rsidRPr="00663FB1">
        <w:rPr>
          <w:szCs w:val="24"/>
        </w:rPr>
        <w:t xml:space="preserve">- </w:t>
      </w:r>
      <w:r>
        <w:rPr>
          <w:szCs w:val="24"/>
        </w:rPr>
        <w:tab/>
      </w:r>
      <w:r>
        <w:rPr>
          <w:szCs w:val="24"/>
        </w:rPr>
        <w:tab/>
      </w:r>
      <w:r w:rsidRPr="00663FB1">
        <w:rPr>
          <w:szCs w:val="24"/>
        </w:rPr>
        <w:t>veřejná finanční podpora – granty,</w:t>
      </w:r>
    </w:p>
    <w:p w:rsidR="007E322F" w:rsidRPr="00663FB1" w:rsidRDefault="007E322F" w:rsidP="00B94214">
      <w:pPr>
        <w:spacing w:after="0" w:line="240" w:lineRule="auto"/>
        <w:ind w:firstLine="708"/>
        <w:rPr>
          <w:sz w:val="24"/>
          <w:szCs w:val="24"/>
        </w:rPr>
      </w:pPr>
    </w:p>
    <w:p w:rsidR="007E322F" w:rsidRPr="00663FB1" w:rsidRDefault="007E322F" w:rsidP="00663FB1">
      <w:pPr>
        <w:spacing w:after="0" w:line="240" w:lineRule="auto"/>
        <w:ind w:left="708"/>
        <w:rPr>
          <w:sz w:val="24"/>
          <w:szCs w:val="24"/>
        </w:rPr>
      </w:pPr>
      <w:r w:rsidRPr="00663FB1">
        <w:rPr>
          <w:sz w:val="24"/>
          <w:szCs w:val="24"/>
        </w:rPr>
        <w:t xml:space="preserve">- </w:t>
      </w:r>
      <w:r>
        <w:rPr>
          <w:sz w:val="24"/>
          <w:szCs w:val="24"/>
        </w:rPr>
        <w:tab/>
      </w:r>
      <w:r w:rsidRPr="00663FB1">
        <w:rPr>
          <w:sz w:val="24"/>
          <w:szCs w:val="24"/>
        </w:rPr>
        <w:t>veřejná finanční podpora na prevenc</w:t>
      </w:r>
      <w:r>
        <w:rPr>
          <w:sz w:val="24"/>
          <w:szCs w:val="24"/>
        </w:rPr>
        <w:t>i</w:t>
      </w:r>
      <w:r w:rsidRPr="00663FB1">
        <w:rPr>
          <w:sz w:val="24"/>
          <w:szCs w:val="24"/>
        </w:rPr>
        <w:t xml:space="preserve"> kriminality,</w:t>
      </w:r>
    </w:p>
    <w:p w:rsidR="007E322F" w:rsidRPr="00663FB1" w:rsidRDefault="007E322F" w:rsidP="00663FB1">
      <w:pPr>
        <w:spacing w:after="0" w:line="240" w:lineRule="auto"/>
        <w:ind w:left="708"/>
        <w:rPr>
          <w:sz w:val="24"/>
          <w:szCs w:val="24"/>
        </w:rPr>
      </w:pPr>
    </w:p>
    <w:p w:rsidR="007E322F" w:rsidRPr="00663FB1" w:rsidRDefault="007E322F" w:rsidP="00663FB1">
      <w:pPr>
        <w:spacing w:after="0" w:line="240" w:lineRule="auto"/>
        <w:ind w:left="708"/>
        <w:rPr>
          <w:sz w:val="24"/>
          <w:szCs w:val="24"/>
        </w:rPr>
      </w:pPr>
      <w:r w:rsidRPr="00663FB1">
        <w:rPr>
          <w:sz w:val="24"/>
          <w:szCs w:val="24"/>
        </w:rPr>
        <w:t xml:space="preserve">- </w:t>
      </w:r>
      <w:r>
        <w:rPr>
          <w:sz w:val="24"/>
          <w:szCs w:val="24"/>
        </w:rPr>
        <w:tab/>
      </w:r>
      <w:r w:rsidRPr="00663FB1">
        <w:rPr>
          <w:sz w:val="24"/>
          <w:szCs w:val="24"/>
        </w:rPr>
        <w:t>veřejná finanční podpora – materiálně technická základna.</w:t>
      </w:r>
    </w:p>
    <w:p w:rsidR="007E322F" w:rsidRDefault="007E322F" w:rsidP="00B94214">
      <w:pPr>
        <w:pStyle w:val="BodyText"/>
        <w:rPr>
          <w:rFonts w:ascii="Calibri" w:hAnsi="Calibri"/>
          <w:szCs w:val="24"/>
        </w:rPr>
      </w:pPr>
    </w:p>
    <w:p w:rsidR="007E322F" w:rsidRPr="008C63B5" w:rsidRDefault="007E322F" w:rsidP="008C63B5">
      <w:pPr>
        <w:pStyle w:val="BodyText"/>
        <w:rPr>
          <w:rFonts w:ascii="Calibri" w:hAnsi="Calibri"/>
          <w:szCs w:val="24"/>
        </w:rPr>
      </w:pPr>
      <w:r w:rsidRPr="008C63B5">
        <w:rPr>
          <w:rFonts w:ascii="Calibri" w:hAnsi="Calibri"/>
          <w:szCs w:val="24"/>
        </w:rPr>
        <w:t xml:space="preserve">V případě, že nová pravidla VFP budou schválena na zasedání ZM dne 25.9.2015, bude následně </w:t>
      </w:r>
      <w:r w:rsidRPr="008C63B5">
        <w:rPr>
          <w:rFonts w:ascii="Calibri" w:hAnsi="Calibri"/>
          <w:szCs w:val="24"/>
          <w:u w:val="single"/>
        </w:rPr>
        <w:t>dne 1.11.2015 zveřejněna výzva k podání žádostí o poskytnutí VFP</w:t>
      </w:r>
      <w:r w:rsidRPr="008C63B5">
        <w:rPr>
          <w:rFonts w:ascii="Calibri" w:hAnsi="Calibri"/>
          <w:szCs w:val="24"/>
        </w:rPr>
        <w:t xml:space="preserve">. Zveřejnění </w:t>
      </w:r>
      <w:r>
        <w:rPr>
          <w:rFonts w:ascii="Calibri" w:hAnsi="Calibri"/>
          <w:szCs w:val="24"/>
        </w:rPr>
        <w:t xml:space="preserve">výzvy </w:t>
      </w:r>
      <w:r w:rsidRPr="008C63B5">
        <w:rPr>
          <w:rFonts w:ascii="Calibri" w:hAnsi="Calibri"/>
          <w:szCs w:val="24"/>
        </w:rPr>
        <w:t xml:space="preserve">bude zajištěno prostřednictvím úřední desky města </w:t>
      </w:r>
      <w:r>
        <w:rPr>
          <w:rFonts w:ascii="Calibri" w:hAnsi="Calibri"/>
          <w:szCs w:val="24"/>
        </w:rPr>
        <w:t>(včetně dálkového přístupu), na </w:t>
      </w:r>
      <w:r w:rsidRPr="008C63B5">
        <w:rPr>
          <w:rFonts w:ascii="Calibri" w:hAnsi="Calibri"/>
          <w:szCs w:val="24"/>
        </w:rPr>
        <w:t>webových stránkách města a v Měsíčníku. Na zveřejnění výzvy bude upozorněno i pr</w:t>
      </w:r>
      <w:r>
        <w:rPr>
          <w:rFonts w:ascii="Calibri" w:hAnsi="Calibri"/>
          <w:szCs w:val="24"/>
        </w:rPr>
        <w:t>o</w:t>
      </w:r>
      <w:r w:rsidRPr="008C63B5">
        <w:rPr>
          <w:rFonts w:ascii="Calibri" w:hAnsi="Calibri"/>
          <w:szCs w:val="24"/>
        </w:rPr>
        <w:t>střednictvím městského rozhlasu.</w:t>
      </w:r>
    </w:p>
    <w:p w:rsidR="007E322F" w:rsidRDefault="007E322F" w:rsidP="008C63B5">
      <w:pPr>
        <w:pStyle w:val="BodyText"/>
        <w:rPr>
          <w:rFonts w:ascii="Calibri" w:hAnsi="Calibri"/>
          <w:szCs w:val="24"/>
        </w:rPr>
      </w:pPr>
    </w:p>
    <w:p w:rsidR="007E322F" w:rsidRPr="008C63B5" w:rsidRDefault="007E322F" w:rsidP="008C63B5">
      <w:pPr>
        <w:pStyle w:val="BodyText"/>
        <w:rPr>
          <w:rFonts w:ascii="Calibri" w:hAnsi="Calibri"/>
          <w:szCs w:val="24"/>
        </w:rPr>
      </w:pPr>
      <w:r w:rsidRPr="008C63B5">
        <w:rPr>
          <w:rFonts w:ascii="Calibri" w:hAnsi="Calibri"/>
          <w:szCs w:val="24"/>
        </w:rPr>
        <w:t xml:space="preserve">Navrhovaná nová pravidla zahrnují řadu změn a úprav. Rovněž bylo avizováno, že </w:t>
      </w:r>
      <w:r>
        <w:rPr>
          <w:rFonts w:ascii="Calibri" w:hAnsi="Calibri"/>
          <w:szCs w:val="24"/>
        </w:rPr>
        <w:t>na </w:t>
      </w:r>
      <w:r w:rsidRPr="008C63B5">
        <w:rPr>
          <w:rFonts w:ascii="Calibri" w:hAnsi="Calibri"/>
          <w:szCs w:val="24"/>
        </w:rPr>
        <w:t>dodržování a respektování pravidel bude dohlížen</w:t>
      </w:r>
      <w:r>
        <w:rPr>
          <w:rFonts w:ascii="Calibri" w:hAnsi="Calibri"/>
          <w:szCs w:val="24"/>
        </w:rPr>
        <w:t>o</w:t>
      </w:r>
      <w:r w:rsidRPr="008C63B5">
        <w:rPr>
          <w:rFonts w:ascii="Calibri" w:hAnsi="Calibri"/>
          <w:szCs w:val="24"/>
        </w:rPr>
        <w:t xml:space="preserve"> přísněji, než tomu byl</w:t>
      </w:r>
      <w:r>
        <w:rPr>
          <w:rFonts w:ascii="Calibri" w:hAnsi="Calibri"/>
          <w:szCs w:val="24"/>
        </w:rPr>
        <w:t>o</w:t>
      </w:r>
      <w:r w:rsidRPr="008C63B5">
        <w:rPr>
          <w:rFonts w:ascii="Calibri" w:hAnsi="Calibri"/>
          <w:szCs w:val="24"/>
        </w:rPr>
        <w:t xml:space="preserve"> v minulých letech. Z těchto důvodů po dohodě s vedením města bude ve druhé polovině listopadu mimořádně uspořádán tzv. „</w:t>
      </w:r>
      <w:r w:rsidRPr="008C63B5">
        <w:rPr>
          <w:rFonts w:ascii="Calibri" w:hAnsi="Calibri"/>
          <w:szCs w:val="24"/>
          <w:u w:val="single"/>
        </w:rPr>
        <w:t>konzultační den“, v rámci kterého zpracovatelé nových pravidel seznámí všechny potenciální žadatele</w:t>
      </w:r>
      <w:r w:rsidRPr="008C63B5">
        <w:rPr>
          <w:rFonts w:ascii="Calibri" w:hAnsi="Calibri"/>
          <w:szCs w:val="24"/>
        </w:rPr>
        <w:t xml:space="preserve"> (myšleno ty, kteří se dostaví) </w:t>
      </w:r>
      <w:r w:rsidRPr="008C63B5">
        <w:rPr>
          <w:rFonts w:ascii="Calibri" w:hAnsi="Calibri"/>
          <w:szCs w:val="24"/>
          <w:u w:val="single"/>
        </w:rPr>
        <w:t>s hlavními změnami v těchto pravidlech včetně možnosti zodpovězení případných dotazů</w:t>
      </w:r>
      <w:r w:rsidRPr="008C63B5">
        <w:rPr>
          <w:rFonts w:ascii="Calibri" w:hAnsi="Calibri"/>
          <w:szCs w:val="24"/>
        </w:rPr>
        <w:t xml:space="preserve">. </w:t>
      </w:r>
    </w:p>
    <w:p w:rsidR="007E322F" w:rsidRDefault="007E322F" w:rsidP="00B94214">
      <w:pPr>
        <w:pStyle w:val="BodyText"/>
        <w:rPr>
          <w:rFonts w:ascii="Calibri" w:hAnsi="Calibri"/>
          <w:szCs w:val="24"/>
        </w:rPr>
      </w:pPr>
      <w:r>
        <w:rPr>
          <w:rFonts w:ascii="Calibri" w:hAnsi="Calibri"/>
          <w:szCs w:val="24"/>
        </w:rPr>
        <w:t>Na konání konzultačníh</w:t>
      </w:r>
      <w:r w:rsidRPr="0042449D">
        <w:rPr>
          <w:rFonts w:ascii="Calibri" w:hAnsi="Calibri"/>
          <w:szCs w:val="24"/>
        </w:rPr>
        <w:t>o</w:t>
      </w:r>
      <w:r>
        <w:rPr>
          <w:rFonts w:ascii="Calibri" w:hAnsi="Calibri"/>
          <w:szCs w:val="24"/>
        </w:rPr>
        <w:t xml:space="preserve"> dne budou žadatelé </w:t>
      </w:r>
      <w:r w:rsidRPr="0042449D">
        <w:rPr>
          <w:rFonts w:ascii="Calibri" w:hAnsi="Calibri"/>
          <w:szCs w:val="24"/>
        </w:rPr>
        <w:t>o VFP</w:t>
      </w:r>
      <w:r>
        <w:rPr>
          <w:rFonts w:ascii="Calibri" w:hAnsi="Calibri"/>
          <w:szCs w:val="24"/>
        </w:rPr>
        <w:t xml:space="preserve"> pozváni rovněž prostřednictvím výše </w:t>
      </w:r>
      <w:r w:rsidRPr="0042449D">
        <w:rPr>
          <w:rFonts w:ascii="Calibri" w:hAnsi="Calibri"/>
          <w:szCs w:val="24"/>
        </w:rPr>
        <w:t>uvedených  komunikačních kanálů</w:t>
      </w:r>
      <w:r w:rsidRPr="00C73D08">
        <w:rPr>
          <w:rFonts w:ascii="Calibri" w:hAnsi="Calibri"/>
          <w:color w:val="FF0000"/>
          <w:szCs w:val="24"/>
        </w:rPr>
        <w:t xml:space="preserve"> </w:t>
      </w:r>
      <w:r>
        <w:rPr>
          <w:rFonts w:ascii="Calibri" w:hAnsi="Calibri"/>
          <w:szCs w:val="24"/>
        </w:rPr>
        <w:t>města.</w:t>
      </w:r>
    </w:p>
    <w:p w:rsidR="007E322F" w:rsidRPr="008C63B5" w:rsidRDefault="007E322F" w:rsidP="00B94214">
      <w:pPr>
        <w:pStyle w:val="BodyText"/>
        <w:rPr>
          <w:rFonts w:ascii="Calibri" w:hAnsi="Calibri"/>
          <w:szCs w:val="24"/>
        </w:rPr>
      </w:pPr>
      <w:r>
        <w:rPr>
          <w:rFonts w:ascii="Calibri" w:hAnsi="Calibri"/>
          <w:szCs w:val="24"/>
        </w:rPr>
        <w:t>(Poznámka: konáním konzultačního dne samozřejmě není dotčena možnost individuáních konzultací v úředních hodinách MÚ.)</w:t>
      </w:r>
    </w:p>
    <w:p w:rsidR="007E322F" w:rsidRDefault="007E322F" w:rsidP="00B94214">
      <w:pPr>
        <w:pStyle w:val="BodyText"/>
        <w:rPr>
          <w:rFonts w:ascii="Calibri" w:hAnsi="Calibri"/>
          <w:szCs w:val="24"/>
        </w:rPr>
      </w:pPr>
    </w:p>
    <w:p w:rsidR="007E322F" w:rsidRDefault="007E322F" w:rsidP="00B94214">
      <w:pPr>
        <w:pStyle w:val="BodyText"/>
        <w:rPr>
          <w:rFonts w:ascii="Calibri" w:hAnsi="Calibri"/>
          <w:szCs w:val="24"/>
        </w:rPr>
      </w:pPr>
    </w:p>
    <w:p w:rsidR="007E322F" w:rsidRDefault="007E322F" w:rsidP="00C73482">
      <w:pPr>
        <w:pStyle w:val="BodyText"/>
        <w:rPr>
          <w:rFonts w:ascii="Calibri" w:hAnsi="Calibri"/>
          <w:szCs w:val="24"/>
        </w:rPr>
      </w:pPr>
      <w:r>
        <w:rPr>
          <w:rFonts w:ascii="Calibri" w:hAnsi="Calibri"/>
          <w:szCs w:val="24"/>
        </w:rPr>
        <w:t xml:space="preserve">Pro snazší orientaci členů RM a ZM dále uvádíme u každé oblasti </w:t>
      </w:r>
      <w:r w:rsidRPr="00675E5A">
        <w:rPr>
          <w:rFonts w:ascii="Calibri" w:hAnsi="Calibri"/>
          <w:szCs w:val="24"/>
          <w:u w:val="single"/>
        </w:rPr>
        <w:t>souhrnně hlavní změny v navržených nových prav</w:t>
      </w:r>
      <w:r>
        <w:rPr>
          <w:rFonts w:ascii="Calibri" w:hAnsi="Calibri"/>
          <w:szCs w:val="24"/>
          <w:u w:val="single"/>
        </w:rPr>
        <w:t>i</w:t>
      </w:r>
      <w:r w:rsidRPr="00675E5A">
        <w:rPr>
          <w:rFonts w:ascii="Calibri" w:hAnsi="Calibri"/>
          <w:szCs w:val="24"/>
          <w:u w:val="single"/>
        </w:rPr>
        <w:t>dlech</w:t>
      </w:r>
      <w:r>
        <w:rPr>
          <w:rFonts w:ascii="Calibri" w:hAnsi="Calibri"/>
          <w:szCs w:val="24"/>
        </w:rPr>
        <w:t>, a to včetně odkazu na příslušné ustanovení pravidel.</w:t>
      </w:r>
    </w:p>
    <w:p w:rsidR="007E322F" w:rsidRDefault="007E322F" w:rsidP="00C73482">
      <w:pPr>
        <w:pStyle w:val="RM-Nvrhusnesen"/>
        <w:ind w:left="0" w:firstLine="0"/>
        <w:jc w:val="left"/>
        <w:rPr>
          <w:szCs w:val="24"/>
        </w:rPr>
      </w:pPr>
    </w:p>
    <w:p w:rsidR="007E322F" w:rsidRDefault="007E322F" w:rsidP="00817476">
      <w:pPr>
        <w:pStyle w:val="RM-Nvrhusnesen"/>
        <w:jc w:val="center"/>
        <w:rPr>
          <w:sz w:val="28"/>
          <w:szCs w:val="28"/>
        </w:rPr>
      </w:pPr>
    </w:p>
    <w:p w:rsidR="007E322F" w:rsidRDefault="007E322F" w:rsidP="00817476">
      <w:pPr>
        <w:pStyle w:val="RM-Nvrhusnesen"/>
        <w:jc w:val="center"/>
        <w:rPr>
          <w:sz w:val="28"/>
          <w:szCs w:val="28"/>
        </w:rPr>
      </w:pPr>
    </w:p>
    <w:p w:rsidR="007E322F" w:rsidRDefault="007E322F" w:rsidP="00817476">
      <w:pPr>
        <w:pStyle w:val="RM-Nvrhusnesen"/>
        <w:jc w:val="center"/>
        <w:rPr>
          <w:b/>
          <w:sz w:val="28"/>
          <w:szCs w:val="28"/>
        </w:rPr>
      </w:pPr>
      <w:r w:rsidRPr="00B94214">
        <w:rPr>
          <w:b/>
          <w:sz w:val="28"/>
          <w:szCs w:val="28"/>
        </w:rPr>
        <w:t>Veřejná finanční podpora na činnost a provoz</w:t>
      </w:r>
    </w:p>
    <w:p w:rsidR="007E322F" w:rsidRDefault="007E322F" w:rsidP="00817476">
      <w:pPr>
        <w:pStyle w:val="RM-Nvrhusnesen"/>
        <w:jc w:val="left"/>
        <w:rPr>
          <w:b/>
          <w:sz w:val="28"/>
          <w:szCs w:val="28"/>
        </w:rPr>
      </w:pPr>
    </w:p>
    <w:p w:rsidR="007E322F" w:rsidRDefault="007E322F" w:rsidP="0025438A">
      <w:pPr>
        <w:pStyle w:val="RM-Nvrhusnesen"/>
        <w:ind w:left="0" w:firstLine="0"/>
        <w:jc w:val="left"/>
        <w:rPr>
          <w:szCs w:val="24"/>
        </w:rPr>
      </w:pPr>
      <w:r>
        <w:rPr>
          <w:szCs w:val="24"/>
        </w:rPr>
        <w:t xml:space="preserve">Návrh nových pravidel je uveden v samostatné Příloze č. 1, písm. a-c. </w:t>
      </w:r>
    </w:p>
    <w:p w:rsidR="007E322F" w:rsidRDefault="007E322F" w:rsidP="0025438A">
      <w:pPr>
        <w:pStyle w:val="RM-Nvrhusnesen"/>
        <w:ind w:left="0" w:firstLine="0"/>
        <w:jc w:val="left"/>
        <w:rPr>
          <w:szCs w:val="24"/>
        </w:rPr>
      </w:pPr>
    </w:p>
    <w:p w:rsidR="007E322F" w:rsidRDefault="007E322F" w:rsidP="0025438A">
      <w:pPr>
        <w:pStyle w:val="RM-Nvrhusnesen"/>
        <w:ind w:left="0" w:firstLine="0"/>
        <w:jc w:val="left"/>
        <w:rPr>
          <w:szCs w:val="24"/>
        </w:rPr>
      </w:pPr>
    </w:p>
    <w:p w:rsidR="007E322F" w:rsidRDefault="007E322F" w:rsidP="0025438A">
      <w:pPr>
        <w:pStyle w:val="RM-Nvrhusnesen"/>
        <w:ind w:left="0" w:firstLine="0"/>
        <w:jc w:val="left"/>
        <w:rPr>
          <w:szCs w:val="24"/>
        </w:rPr>
      </w:pPr>
      <w:r>
        <w:rPr>
          <w:szCs w:val="24"/>
        </w:rPr>
        <w:t xml:space="preserve">Níže uvádíme nejvýznamnější </w:t>
      </w:r>
      <w:r w:rsidRPr="00675E5A">
        <w:rPr>
          <w:szCs w:val="24"/>
        </w:rPr>
        <w:t>úpravy</w:t>
      </w:r>
      <w:r>
        <w:rPr>
          <w:szCs w:val="24"/>
        </w:rPr>
        <w:t>/změny o</w:t>
      </w:r>
      <w:r w:rsidRPr="00675E5A">
        <w:rPr>
          <w:szCs w:val="24"/>
        </w:rPr>
        <w:t>proti stávajícím pravidlům</w:t>
      </w:r>
      <w:r>
        <w:rPr>
          <w:szCs w:val="24"/>
        </w:rPr>
        <w:t>:</w:t>
      </w:r>
    </w:p>
    <w:p w:rsidR="007E322F" w:rsidRDefault="007E322F" w:rsidP="00C73482">
      <w:pPr>
        <w:spacing w:after="0" w:line="240" w:lineRule="auto"/>
        <w:ind w:firstLine="708"/>
        <w:rPr>
          <w:sz w:val="24"/>
          <w:szCs w:val="24"/>
        </w:rPr>
      </w:pPr>
    </w:p>
    <w:p w:rsidR="007E322F" w:rsidRDefault="007E322F" w:rsidP="00C73482">
      <w:pPr>
        <w:spacing w:after="0" w:line="240" w:lineRule="auto"/>
        <w:ind w:firstLine="708"/>
        <w:rPr>
          <w:sz w:val="24"/>
          <w:szCs w:val="24"/>
        </w:rPr>
      </w:pPr>
      <w:r>
        <w:rPr>
          <w:sz w:val="24"/>
          <w:szCs w:val="24"/>
        </w:rPr>
        <w:t>- žadatelem může být registrovaná fyzická osoba nebo právnická osoba</w:t>
      </w:r>
    </w:p>
    <w:p w:rsidR="007E322F" w:rsidRDefault="007E322F" w:rsidP="00C73482">
      <w:pPr>
        <w:spacing w:after="0" w:line="240" w:lineRule="auto"/>
        <w:ind w:firstLine="708"/>
        <w:rPr>
          <w:sz w:val="24"/>
          <w:szCs w:val="24"/>
        </w:rPr>
      </w:pPr>
      <w:r>
        <w:rPr>
          <w:sz w:val="24"/>
          <w:szCs w:val="24"/>
        </w:rPr>
        <w:t xml:space="preserve">(Čl. 3, odst. 1), </w:t>
      </w:r>
    </w:p>
    <w:p w:rsidR="007E322F" w:rsidRDefault="007E322F" w:rsidP="007B58FD">
      <w:pPr>
        <w:spacing w:after="0" w:line="240" w:lineRule="auto"/>
        <w:ind w:firstLine="708"/>
        <w:rPr>
          <w:sz w:val="24"/>
          <w:szCs w:val="24"/>
        </w:rPr>
      </w:pPr>
      <w:r w:rsidRPr="00DC5D4F">
        <w:rPr>
          <w:sz w:val="24"/>
          <w:szCs w:val="24"/>
        </w:rPr>
        <w:t>- trvalý pobyt / sídlo na území města Příbora,</w:t>
      </w:r>
      <w:r w:rsidRPr="007B58FD">
        <w:rPr>
          <w:sz w:val="24"/>
          <w:szCs w:val="24"/>
        </w:rPr>
        <w:t xml:space="preserve"> předpokládá</w:t>
      </w:r>
      <w:r>
        <w:rPr>
          <w:sz w:val="24"/>
          <w:szCs w:val="24"/>
        </w:rPr>
        <w:t xml:space="preserve"> se, že i činnost žadatele </w:t>
      </w:r>
    </w:p>
    <w:p w:rsidR="007E322F" w:rsidRDefault="007E322F" w:rsidP="007B58FD">
      <w:pPr>
        <w:spacing w:after="0" w:line="240" w:lineRule="auto"/>
        <w:ind w:firstLine="708"/>
        <w:rPr>
          <w:sz w:val="24"/>
          <w:szCs w:val="24"/>
        </w:rPr>
      </w:pPr>
      <w:r>
        <w:rPr>
          <w:sz w:val="24"/>
          <w:szCs w:val="24"/>
        </w:rPr>
        <w:t>(Čl. 3, odst. 3),</w:t>
      </w:r>
    </w:p>
    <w:p w:rsidR="007E322F" w:rsidRDefault="007E322F" w:rsidP="007B58FD">
      <w:pPr>
        <w:spacing w:after="0" w:line="240" w:lineRule="auto"/>
        <w:ind w:firstLine="708"/>
        <w:rPr>
          <w:sz w:val="24"/>
          <w:szCs w:val="24"/>
        </w:rPr>
      </w:pPr>
      <w:r>
        <w:rPr>
          <w:sz w:val="24"/>
          <w:szCs w:val="24"/>
        </w:rPr>
        <w:t xml:space="preserve">- maximální výše poskytnuté podpory činní 600 tis. Kč </w:t>
      </w:r>
    </w:p>
    <w:p w:rsidR="007E322F" w:rsidRPr="00675E5A" w:rsidRDefault="007E322F" w:rsidP="007B58FD">
      <w:pPr>
        <w:spacing w:after="0" w:line="240" w:lineRule="auto"/>
        <w:ind w:firstLine="708"/>
        <w:rPr>
          <w:sz w:val="24"/>
          <w:szCs w:val="24"/>
        </w:rPr>
      </w:pPr>
      <w:r>
        <w:rPr>
          <w:sz w:val="24"/>
          <w:szCs w:val="24"/>
        </w:rPr>
        <w:t>(návrh v Čl. 3 na základě jednání s vedením města dne 25.8.2015)</w:t>
      </w:r>
    </w:p>
    <w:p w:rsidR="007E322F" w:rsidRDefault="007E322F" w:rsidP="00C73482">
      <w:pPr>
        <w:spacing w:after="0" w:line="240" w:lineRule="auto"/>
        <w:ind w:firstLine="708"/>
        <w:rPr>
          <w:sz w:val="24"/>
          <w:szCs w:val="24"/>
        </w:rPr>
      </w:pPr>
      <w:r>
        <w:rPr>
          <w:sz w:val="24"/>
          <w:szCs w:val="24"/>
        </w:rPr>
        <w:t>- nově stanoven termín pro podpis smlouvy</w:t>
      </w:r>
    </w:p>
    <w:p w:rsidR="007E322F" w:rsidRPr="00675E5A" w:rsidRDefault="007E322F" w:rsidP="00C73482">
      <w:pPr>
        <w:spacing w:after="0" w:line="240" w:lineRule="auto"/>
        <w:ind w:firstLine="708"/>
        <w:rPr>
          <w:sz w:val="24"/>
          <w:szCs w:val="24"/>
        </w:rPr>
      </w:pPr>
      <w:r>
        <w:rPr>
          <w:sz w:val="24"/>
          <w:szCs w:val="24"/>
        </w:rPr>
        <w:t>(Čl. 3, odst. 12)</w:t>
      </w:r>
    </w:p>
    <w:p w:rsidR="007E322F" w:rsidRDefault="007E322F" w:rsidP="00C73482">
      <w:pPr>
        <w:spacing w:after="0" w:line="240" w:lineRule="auto"/>
        <w:ind w:firstLine="708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675E5A">
        <w:rPr>
          <w:sz w:val="24"/>
          <w:szCs w:val="24"/>
        </w:rPr>
        <w:t xml:space="preserve">vyrozumění </w:t>
      </w:r>
      <w:r>
        <w:rPr>
          <w:sz w:val="24"/>
          <w:szCs w:val="24"/>
        </w:rPr>
        <w:t xml:space="preserve">prostřednictvím datové schránky, nikoli jen písemně </w:t>
      </w:r>
    </w:p>
    <w:p w:rsidR="007E322F" w:rsidRPr="00675E5A" w:rsidRDefault="007E322F" w:rsidP="00C73482">
      <w:pPr>
        <w:spacing w:after="0" w:line="240" w:lineRule="auto"/>
        <w:ind w:firstLine="708"/>
        <w:rPr>
          <w:sz w:val="24"/>
          <w:szCs w:val="24"/>
        </w:rPr>
      </w:pPr>
      <w:r>
        <w:rPr>
          <w:sz w:val="24"/>
          <w:szCs w:val="24"/>
        </w:rPr>
        <w:t>(Čl. 3, odst. 14)</w:t>
      </w:r>
    </w:p>
    <w:p w:rsidR="007E322F" w:rsidRDefault="007E322F" w:rsidP="007835C7">
      <w:pPr>
        <w:spacing w:after="0" w:line="240" w:lineRule="auto"/>
        <w:ind w:left="708"/>
        <w:rPr>
          <w:sz w:val="24"/>
          <w:szCs w:val="24"/>
        </w:rPr>
      </w:pPr>
      <w:r>
        <w:rPr>
          <w:sz w:val="24"/>
          <w:szCs w:val="24"/>
        </w:rPr>
        <w:t xml:space="preserve">- povinnost </w:t>
      </w:r>
      <w:r w:rsidRPr="00675E5A">
        <w:rPr>
          <w:sz w:val="24"/>
          <w:szCs w:val="24"/>
        </w:rPr>
        <w:t>info</w:t>
      </w:r>
      <w:r>
        <w:rPr>
          <w:sz w:val="24"/>
          <w:szCs w:val="24"/>
        </w:rPr>
        <w:t>rmovat  o své činnosti prostřednictvím webových stránek města a Měsíčníku města Příbora</w:t>
      </w:r>
    </w:p>
    <w:p w:rsidR="007E322F" w:rsidRPr="00675E5A" w:rsidRDefault="007E322F" w:rsidP="007835C7">
      <w:pPr>
        <w:spacing w:after="0" w:line="240" w:lineRule="auto"/>
        <w:ind w:left="708"/>
        <w:rPr>
          <w:sz w:val="24"/>
          <w:szCs w:val="24"/>
        </w:rPr>
      </w:pPr>
      <w:r>
        <w:rPr>
          <w:sz w:val="24"/>
          <w:szCs w:val="24"/>
        </w:rPr>
        <w:t>(Čl. 3, odst. 15)</w:t>
      </w:r>
    </w:p>
    <w:p w:rsidR="007E322F" w:rsidRDefault="007E322F" w:rsidP="00C73482">
      <w:pPr>
        <w:spacing w:after="0" w:line="240" w:lineRule="auto"/>
        <w:ind w:left="708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675E5A">
        <w:rPr>
          <w:sz w:val="24"/>
          <w:szCs w:val="24"/>
        </w:rPr>
        <w:t>kompetence</w:t>
      </w:r>
      <w:r>
        <w:rPr>
          <w:sz w:val="24"/>
          <w:szCs w:val="24"/>
        </w:rPr>
        <w:t xml:space="preserve"> rozhodovat </w:t>
      </w:r>
      <w:r>
        <w:rPr>
          <w:sz w:val="24"/>
          <w:szCs w:val="24"/>
        </w:rPr>
        <w:tab/>
        <w:t>o</w:t>
      </w:r>
      <w:r w:rsidRPr="00675E5A">
        <w:rPr>
          <w:sz w:val="24"/>
          <w:szCs w:val="24"/>
        </w:rPr>
        <w:t xml:space="preserve"> změn</w:t>
      </w:r>
      <w:r>
        <w:rPr>
          <w:sz w:val="24"/>
          <w:szCs w:val="24"/>
        </w:rPr>
        <w:t>ě</w:t>
      </w:r>
      <w:r w:rsidRPr="00675E5A">
        <w:rPr>
          <w:sz w:val="24"/>
          <w:szCs w:val="24"/>
        </w:rPr>
        <w:t xml:space="preserve"> účelu </w:t>
      </w:r>
      <w:r>
        <w:rPr>
          <w:sz w:val="24"/>
          <w:szCs w:val="24"/>
        </w:rPr>
        <w:t xml:space="preserve">- </w:t>
      </w:r>
      <w:r w:rsidRPr="00675E5A">
        <w:rPr>
          <w:sz w:val="24"/>
          <w:szCs w:val="24"/>
        </w:rPr>
        <w:t xml:space="preserve">RM, </w:t>
      </w:r>
    </w:p>
    <w:p w:rsidR="007E322F" w:rsidRDefault="007E322F" w:rsidP="008C63B5">
      <w:pPr>
        <w:spacing w:after="0" w:line="240" w:lineRule="auto"/>
        <w:ind w:left="2832" w:firstLine="708"/>
        <w:rPr>
          <w:sz w:val="24"/>
          <w:szCs w:val="24"/>
        </w:rPr>
      </w:pPr>
      <w:r>
        <w:rPr>
          <w:sz w:val="24"/>
          <w:szCs w:val="24"/>
        </w:rPr>
        <w:t xml:space="preserve">o </w:t>
      </w:r>
      <w:r w:rsidRPr="00675E5A">
        <w:rPr>
          <w:sz w:val="24"/>
          <w:szCs w:val="24"/>
        </w:rPr>
        <w:t>změn</w:t>
      </w:r>
      <w:r>
        <w:rPr>
          <w:sz w:val="24"/>
          <w:szCs w:val="24"/>
        </w:rPr>
        <w:t>ě</w:t>
      </w:r>
      <w:r w:rsidRPr="00675E5A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termínu </w:t>
      </w:r>
      <w:r w:rsidRPr="00675E5A">
        <w:rPr>
          <w:sz w:val="24"/>
          <w:szCs w:val="24"/>
        </w:rPr>
        <w:t xml:space="preserve">vyúčtování </w:t>
      </w:r>
      <w:r>
        <w:rPr>
          <w:sz w:val="24"/>
          <w:szCs w:val="24"/>
        </w:rPr>
        <w:t xml:space="preserve"> - pověřený odbor MÚ </w:t>
      </w:r>
    </w:p>
    <w:p w:rsidR="007E322F" w:rsidRDefault="007E322F" w:rsidP="00C73482">
      <w:pPr>
        <w:spacing w:after="0" w:line="240" w:lineRule="auto"/>
        <w:ind w:left="708"/>
        <w:rPr>
          <w:sz w:val="24"/>
          <w:szCs w:val="24"/>
        </w:rPr>
      </w:pPr>
      <w:r>
        <w:rPr>
          <w:sz w:val="24"/>
          <w:szCs w:val="24"/>
        </w:rPr>
        <w:t>(Čl. 5, odst. 5, resp. Čl. 6, odst. 4)</w:t>
      </w:r>
    </w:p>
    <w:p w:rsidR="007E322F" w:rsidRDefault="007E322F" w:rsidP="00C73482">
      <w:pPr>
        <w:spacing w:after="0" w:line="240" w:lineRule="auto"/>
        <w:ind w:left="708"/>
        <w:rPr>
          <w:sz w:val="24"/>
          <w:szCs w:val="24"/>
        </w:rPr>
      </w:pPr>
    </w:p>
    <w:p w:rsidR="007E322F" w:rsidRDefault="007E322F" w:rsidP="00C73482">
      <w:pPr>
        <w:spacing w:after="0" w:line="240" w:lineRule="auto"/>
        <w:ind w:left="708"/>
        <w:rPr>
          <w:sz w:val="24"/>
          <w:szCs w:val="24"/>
        </w:rPr>
      </w:pPr>
    </w:p>
    <w:p w:rsidR="007E322F" w:rsidRDefault="007E322F" w:rsidP="00817476">
      <w:pPr>
        <w:pStyle w:val="RM-Nvrhusnesen"/>
        <w:jc w:val="center"/>
        <w:rPr>
          <w:b/>
          <w:sz w:val="28"/>
          <w:szCs w:val="28"/>
        </w:rPr>
      </w:pPr>
      <w:r w:rsidRPr="00B94214">
        <w:rPr>
          <w:b/>
          <w:sz w:val="28"/>
          <w:szCs w:val="28"/>
        </w:rPr>
        <w:t xml:space="preserve">Veřejná finanční podpora </w:t>
      </w:r>
      <w:r>
        <w:rPr>
          <w:b/>
          <w:sz w:val="28"/>
          <w:szCs w:val="28"/>
        </w:rPr>
        <w:t>- G</w:t>
      </w:r>
      <w:r w:rsidRPr="00B94214">
        <w:rPr>
          <w:b/>
          <w:sz w:val="28"/>
          <w:szCs w:val="28"/>
        </w:rPr>
        <w:t>rant</w:t>
      </w:r>
      <w:r>
        <w:rPr>
          <w:b/>
          <w:sz w:val="28"/>
          <w:szCs w:val="28"/>
        </w:rPr>
        <w:t>y</w:t>
      </w:r>
    </w:p>
    <w:p w:rsidR="007E322F" w:rsidRDefault="007E322F" w:rsidP="002E4A3D">
      <w:pPr>
        <w:pStyle w:val="RM-Nvrhusnesen"/>
        <w:jc w:val="left"/>
        <w:rPr>
          <w:b/>
          <w:sz w:val="28"/>
          <w:szCs w:val="28"/>
        </w:rPr>
      </w:pPr>
    </w:p>
    <w:p w:rsidR="007E322F" w:rsidRDefault="007E322F" w:rsidP="0025438A">
      <w:pPr>
        <w:pStyle w:val="RM-Nvrhusnesen"/>
        <w:ind w:left="0" w:firstLine="0"/>
        <w:jc w:val="left"/>
        <w:rPr>
          <w:szCs w:val="24"/>
        </w:rPr>
      </w:pPr>
      <w:r>
        <w:rPr>
          <w:szCs w:val="24"/>
        </w:rPr>
        <w:t xml:space="preserve">Návrh nových pravidel je uveden v samostatné Příloze č. 2, písm. a-c. </w:t>
      </w:r>
    </w:p>
    <w:p w:rsidR="007E322F" w:rsidRDefault="007E322F" w:rsidP="0025438A">
      <w:pPr>
        <w:pStyle w:val="RM-Nvrhusnesen"/>
        <w:ind w:left="0" w:firstLine="0"/>
        <w:jc w:val="left"/>
        <w:rPr>
          <w:szCs w:val="24"/>
        </w:rPr>
      </w:pPr>
    </w:p>
    <w:p w:rsidR="007E322F" w:rsidRDefault="007E322F" w:rsidP="0025438A">
      <w:pPr>
        <w:pStyle w:val="RM-Nvrhusnesen"/>
        <w:ind w:left="0" w:firstLine="0"/>
        <w:jc w:val="left"/>
        <w:rPr>
          <w:szCs w:val="24"/>
        </w:rPr>
      </w:pPr>
    </w:p>
    <w:p w:rsidR="007E322F" w:rsidRDefault="007E322F" w:rsidP="0025438A">
      <w:pPr>
        <w:pStyle w:val="RM-Nvrhusnesen"/>
        <w:ind w:left="0" w:firstLine="0"/>
        <w:jc w:val="left"/>
        <w:rPr>
          <w:szCs w:val="24"/>
        </w:rPr>
      </w:pPr>
      <w:r>
        <w:rPr>
          <w:szCs w:val="24"/>
        </w:rPr>
        <w:t xml:space="preserve">Níže uvádíme nejvýznamnější </w:t>
      </w:r>
      <w:r w:rsidRPr="00675E5A">
        <w:rPr>
          <w:szCs w:val="24"/>
        </w:rPr>
        <w:t>úpravy</w:t>
      </w:r>
      <w:r>
        <w:rPr>
          <w:szCs w:val="24"/>
        </w:rPr>
        <w:t>/změny o</w:t>
      </w:r>
      <w:r w:rsidRPr="00675E5A">
        <w:rPr>
          <w:szCs w:val="24"/>
        </w:rPr>
        <w:t>proti stávajícím pravidlům</w:t>
      </w:r>
      <w:r>
        <w:rPr>
          <w:szCs w:val="24"/>
        </w:rPr>
        <w:t>:</w:t>
      </w:r>
    </w:p>
    <w:p w:rsidR="007E322F" w:rsidRDefault="007E322F" w:rsidP="00C73482">
      <w:pPr>
        <w:spacing w:after="0" w:line="240" w:lineRule="auto"/>
        <w:ind w:firstLine="708"/>
        <w:rPr>
          <w:sz w:val="24"/>
          <w:szCs w:val="24"/>
        </w:rPr>
      </w:pPr>
    </w:p>
    <w:p w:rsidR="007E322F" w:rsidRDefault="007E322F" w:rsidP="00C73482">
      <w:pPr>
        <w:spacing w:after="0" w:line="240" w:lineRule="auto"/>
        <w:ind w:firstLine="708"/>
        <w:rPr>
          <w:sz w:val="24"/>
          <w:szCs w:val="24"/>
        </w:rPr>
      </w:pPr>
      <w:r>
        <w:rPr>
          <w:sz w:val="24"/>
          <w:szCs w:val="24"/>
        </w:rPr>
        <w:t>- žadatelem může být registrovaná fyzická osoba nebo právnická osoba</w:t>
      </w:r>
    </w:p>
    <w:p w:rsidR="007E322F" w:rsidRPr="00675E5A" w:rsidRDefault="007E322F" w:rsidP="00C73482">
      <w:pPr>
        <w:spacing w:after="0" w:line="240" w:lineRule="auto"/>
        <w:ind w:firstLine="708"/>
        <w:rPr>
          <w:sz w:val="24"/>
          <w:szCs w:val="24"/>
        </w:rPr>
      </w:pPr>
      <w:r>
        <w:rPr>
          <w:sz w:val="24"/>
          <w:szCs w:val="24"/>
        </w:rPr>
        <w:t xml:space="preserve">(Čl. 3, odst. 1), </w:t>
      </w:r>
    </w:p>
    <w:p w:rsidR="007E322F" w:rsidRDefault="007E322F" w:rsidP="00993497">
      <w:pPr>
        <w:spacing w:after="0" w:line="240" w:lineRule="auto"/>
        <w:ind w:firstLine="708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675E5A">
        <w:rPr>
          <w:sz w:val="24"/>
          <w:szCs w:val="24"/>
        </w:rPr>
        <w:t xml:space="preserve">projekty </w:t>
      </w:r>
      <w:r>
        <w:rPr>
          <w:sz w:val="24"/>
          <w:szCs w:val="24"/>
        </w:rPr>
        <w:t>musí být realizované na území města</w:t>
      </w:r>
    </w:p>
    <w:p w:rsidR="007E322F" w:rsidRPr="00675E5A" w:rsidRDefault="007E322F" w:rsidP="00993497">
      <w:pPr>
        <w:spacing w:after="0" w:line="240" w:lineRule="auto"/>
        <w:ind w:firstLine="708"/>
        <w:rPr>
          <w:sz w:val="24"/>
          <w:szCs w:val="24"/>
        </w:rPr>
      </w:pPr>
      <w:r>
        <w:rPr>
          <w:sz w:val="24"/>
          <w:szCs w:val="24"/>
        </w:rPr>
        <w:t>(Čl. 3, odst. 3),</w:t>
      </w:r>
    </w:p>
    <w:p w:rsidR="007E322F" w:rsidRDefault="007E322F" w:rsidP="008F60F6">
      <w:pPr>
        <w:spacing w:after="0" w:line="240" w:lineRule="auto"/>
        <w:ind w:firstLine="708"/>
        <w:rPr>
          <w:sz w:val="24"/>
          <w:szCs w:val="24"/>
        </w:rPr>
      </w:pPr>
      <w:r>
        <w:rPr>
          <w:sz w:val="24"/>
          <w:szCs w:val="24"/>
        </w:rPr>
        <w:t xml:space="preserve">- maximální výše poskytnuté podpory činní 50 tis. Kč </w:t>
      </w:r>
    </w:p>
    <w:p w:rsidR="007E322F" w:rsidRPr="00675E5A" w:rsidRDefault="007E322F" w:rsidP="008F60F6">
      <w:pPr>
        <w:spacing w:after="0" w:line="240" w:lineRule="auto"/>
        <w:ind w:firstLine="708"/>
        <w:rPr>
          <w:sz w:val="24"/>
          <w:szCs w:val="24"/>
        </w:rPr>
      </w:pPr>
      <w:r>
        <w:rPr>
          <w:sz w:val="24"/>
          <w:szCs w:val="24"/>
        </w:rPr>
        <w:t>(návrh v Čl. 3 na základě jednání s vedením města dne 25.8.2015)</w:t>
      </w:r>
    </w:p>
    <w:p w:rsidR="007E322F" w:rsidRDefault="007E322F" w:rsidP="00C73482">
      <w:pPr>
        <w:spacing w:after="0" w:line="240" w:lineRule="auto"/>
        <w:ind w:firstLine="708"/>
        <w:rPr>
          <w:sz w:val="24"/>
          <w:szCs w:val="24"/>
        </w:rPr>
      </w:pPr>
      <w:r>
        <w:rPr>
          <w:sz w:val="24"/>
          <w:szCs w:val="24"/>
        </w:rPr>
        <w:t>- nově stanoven termín pro podpis smlouvy</w:t>
      </w:r>
    </w:p>
    <w:p w:rsidR="007E322F" w:rsidRPr="00675E5A" w:rsidRDefault="007E322F" w:rsidP="00C73482">
      <w:pPr>
        <w:spacing w:after="0" w:line="240" w:lineRule="auto"/>
        <w:ind w:firstLine="708"/>
        <w:rPr>
          <w:sz w:val="24"/>
          <w:szCs w:val="24"/>
        </w:rPr>
      </w:pPr>
      <w:r>
        <w:rPr>
          <w:sz w:val="24"/>
          <w:szCs w:val="24"/>
        </w:rPr>
        <w:t>(Čl. 3, odst. 14)</w:t>
      </w:r>
    </w:p>
    <w:p w:rsidR="007E322F" w:rsidRDefault="007E322F" w:rsidP="00C73482">
      <w:pPr>
        <w:spacing w:after="0" w:line="240" w:lineRule="auto"/>
        <w:ind w:firstLine="708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675E5A">
        <w:rPr>
          <w:sz w:val="24"/>
          <w:szCs w:val="24"/>
        </w:rPr>
        <w:t xml:space="preserve">vyrozumění </w:t>
      </w:r>
      <w:r>
        <w:rPr>
          <w:sz w:val="24"/>
          <w:szCs w:val="24"/>
        </w:rPr>
        <w:t xml:space="preserve">prostřednictvím datové schránky, nikoli jen písemně </w:t>
      </w:r>
    </w:p>
    <w:p w:rsidR="007E322F" w:rsidRPr="00675E5A" w:rsidRDefault="007E322F" w:rsidP="00C73482">
      <w:pPr>
        <w:spacing w:after="0" w:line="240" w:lineRule="auto"/>
        <w:ind w:firstLine="708"/>
        <w:rPr>
          <w:sz w:val="24"/>
          <w:szCs w:val="24"/>
        </w:rPr>
      </w:pPr>
      <w:r>
        <w:rPr>
          <w:sz w:val="24"/>
          <w:szCs w:val="24"/>
        </w:rPr>
        <w:t>(Čl. 3, odst. 16)</w:t>
      </w:r>
    </w:p>
    <w:p w:rsidR="007E322F" w:rsidRDefault="007E322F" w:rsidP="00993497">
      <w:pPr>
        <w:spacing w:after="0" w:line="240" w:lineRule="auto"/>
        <w:ind w:left="708"/>
        <w:rPr>
          <w:sz w:val="24"/>
          <w:szCs w:val="24"/>
        </w:rPr>
      </w:pPr>
      <w:r>
        <w:rPr>
          <w:sz w:val="24"/>
          <w:szCs w:val="24"/>
        </w:rPr>
        <w:t xml:space="preserve">- povinnost </w:t>
      </w:r>
      <w:r w:rsidRPr="00675E5A">
        <w:rPr>
          <w:sz w:val="24"/>
          <w:szCs w:val="24"/>
        </w:rPr>
        <w:t>info</w:t>
      </w:r>
      <w:r>
        <w:rPr>
          <w:sz w:val="24"/>
          <w:szCs w:val="24"/>
        </w:rPr>
        <w:t>rmovat  realizaci projektu/akce prostřednictvím webových stránek města a Měsíčníku města Příbora</w:t>
      </w:r>
    </w:p>
    <w:p w:rsidR="007E322F" w:rsidRPr="00675E5A" w:rsidRDefault="007E322F" w:rsidP="00993497">
      <w:pPr>
        <w:spacing w:after="0" w:line="240" w:lineRule="auto"/>
        <w:ind w:left="708"/>
        <w:rPr>
          <w:sz w:val="24"/>
          <w:szCs w:val="24"/>
        </w:rPr>
      </w:pPr>
      <w:r>
        <w:rPr>
          <w:sz w:val="24"/>
          <w:szCs w:val="24"/>
        </w:rPr>
        <w:t>(Čl. 3, odst. 17)</w:t>
      </w:r>
    </w:p>
    <w:p w:rsidR="007E322F" w:rsidRDefault="007E322F" w:rsidP="00C73482">
      <w:pPr>
        <w:spacing w:after="0" w:line="240" w:lineRule="auto"/>
        <w:ind w:left="708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675E5A">
        <w:rPr>
          <w:sz w:val="24"/>
          <w:szCs w:val="24"/>
        </w:rPr>
        <w:t>kompetence</w:t>
      </w:r>
      <w:r>
        <w:rPr>
          <w:sz w:val="24"/>
          <w:szCs w:val="24"/>
        </w:rPr>
        <w:t xml:space="preserve"> rozhodovat o</w:t>
      </w:r>
      <w:r w:rsidRPr="00675E5A">
        <w:rPr>
          <w:sz w:val="24"/>
          <w:szCs w:val="24"/>
        </w:rPr>
        <w:t xml:space="preserve"> změn</w:t>
      </w:r>
      <w:r>
        <w:rPr>
          <w:sz w:val="24"/>
          <w:szCs w:val="24"/>
        </w:rPr>
        <w:t>ě</w:t>
      </w:r>
      <w:r w:rsidRPr="00675E5A">
        <w:rPr>
          <w:sz w:val="24"/>
          <w:szCs w:val="24"/>
        </w:rPr>
        <w:t xml:space="preserve"> účelu </w:t>
      </w:r>
      <w:r>
        <w:rPr>
          <w:sz w:val="24"/>
          <w:szCs w:val="24"/>
        </w:rPr>
        <w:t xml:space="preserve">- </w:t>
      </w:r>
      <w:r w:rsidRPr="00675E5A">
        <w:rPr>
          <w:sz w:val="24"/>
          <w:szCs w:val="24"/>
        </w:rPr>
        <w:t xml:space="preserve">RM, </w:t>
      </w:r>
      <w:r>
        <w:rPr>
          <w:sz w:val="24"/>
          <w:szCs w:val="24"/>
        </w:rPr>
        <w:t xml:space="preserve">o </w:t>
      </w:r>
      <w:r w:rsidRPr="00675E5A">
        <w:rPr>
          <w:sz w:val="24"/>
          <w:szCs w:val="24"/>
        </w:rPr>
        <w:t>změn</w:t>
      </w:r>
      <w:r>
        <w:rPr>
          <w:sz w:val="24"/>
          <w:szCs w:val="24"/>
        </w:rPr>
        <w:t>ě</w:t>
      </w:r>
      <w:r w:rsidRPr="00675E5A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termínu </w:t>
      </w:r>
      <w:r w:rsidRPr="00675E5A">
        <w:rPr>
          <w:sz w:val="24"/>
          <w:szCs w:val="24"/>
        </w:rPr>
        <w:t xml:space="preserve">vyúčtování </w:t>
      </w:r>
      <w:r>
        <w:rPr>
          <w:sz w:val="24"/>
          <w:szCs w:val="24"/>
        </w:rPr>
        <w:t xml:space="preserve"> - pověřený odbor MÚ </w:t>
      </w:r>
    </w:p>
    <w:p w:rsidR="007E322F" w:rsidRPr="00675E5A" w:rsidRDefault="007E322F" w:rsidP="00C73482">
      <w:pPr>
        <w:spacing w:after="0" w:line="240" w:lineRule="auto"/>
        <w:ind w:left="708"/>
        <w:rPr>
          <w:sz w:val="24"/>
          <w:szCs w:val="24"/>
        </w:rPr>
      </w:pPr>
      <w:r>
        <w:rPr>
          <w:sz w:val="24"/>
          <w:szCs w:val="24"/>
        </w:rPr>
        <w:t>(Čl. 5, odst. 5, resp. Čl. 6, odst. 4)</w:t>
      </w:r>
    </w:p>
    <w:p w:rsidR="007E322F" w:rsidRDefault="007E322F" w:rsidP="002E4A3D">
      <w:pPr>
        <w:pStyle w:val="RM-Nvrhusnesen"/>
        <w:jc w:val="left"/>
        <w:rPr>
          <w:b/>
          <w:sz w:val="28"/>
          <w:szCs w:val="28"/>
        </w:rPr>
      </w:pPr>
    </w:p>
    <w:p w:rsidR="007E322F" w:rsidRPr="00B94214" w:rsidRDefault="007E322F" w:rsidP="00817476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V</w:t>
      </w:r>
      <w:r w:rsidRPr="00B94214">
        <w:rPr>
          <w:b/>
          <w:sz w:val="28"/>
          <w:szCs w:val="28"/>
        </w:rPr>
        <w:t>eřejná finanční podpora na prevenc</w:t>
      </w:r>
      <w:r>
        <w:rPr>
          <w:b/>
          <w:sz w:val="28"/>
          <w:szCs w:val="28"/>
        </w:rPr>
        <w:t>i</w:t>
      </w:r>
      <w:r w:rsidRPr="00B94214">
        <w:rPr>
          <w:b/>
          <w:sz w:val="28"/>
          <w:szCs w:val="28"/>
        </w:rPr>
        <w:t xml:space="preserve"> kriminality</w:t>
      </w:r>
    </w:p>
    <w:p w:rsidR="007E322F" w:rsidRDefault="007E322F" w:rsidP="00817476">
      <w:pPr>
        <w:spacing w:after="0" w:line="240" w:lineRule="auto"/>
        <w:jc w:val="both"/>
        <w:rPr>
          <w:sz w:val="24"/>
          <w:szCs w:val="24"/>
        </w:rPr>
      </w:pPr>
    </w:p>
    <w:p w:rsidR="007E322F" w:rsidRDefault="007E322F" w:rsidP="0025438A">
      <w:pPr>
        <w:pStyle w:val="RM-Nvrhusnesen"/>
        <w:ind w:left="0" w:firstLine="0"/>
        <w:jc w:val="left"/>
        <w:rPr>
          <w:szCs w:val="24"/>
        </w:rPr>
      </w:pPr>
      <w:r>
        <w:rPr>
          <w:szCs w:val="24"/>
        </w:rPr>
        <w:t xml:space="preserve">Návrh nových pravidel je uveden v samostatné Příloze č. 3, písm. a-c. </w:t>
      </w:r>
    </w:p>
    <w:p w:rsidR="007E322F" w:rsidRDefault="007E322F" w:rsidP="0025438A">
      <w:pPr>
        <w:pStyle w:val="RM-Nvrhusnesen"/>
        <w:ind w:left="0" w:firstLine="0"/>
        <w:jc w:val="left"/>
        <w:rPr>
          <w:szCs w:val="24"/>
        </w:rPr>
      </w:pPr>
    </w:p>
    <w:p w:rsidR="007E322F" w:rsidRDefault="007E322F" w:rsidP="0025438A">
      <w:pPr>
        <w:pStyle w:val="RM-Nvrhusnesen"/>
        <w:ind w:left="0" w:firstLine="0"/>
        <w:jc w:val="left"/>
        <w:rPr>
          <w:szCs w:val="24"/>
        </w:rPr>
      </w:pPr>
    </w:p>
    <w:p w:rsidR="007E322F" w:rsidRDefault="007E322F" w:rsidP="0025438A">
      <w:pPr>
        <w:pStyle w:val="RM-Nvrhusnesen"/>
        <w:ind w:left="0" w:firstLine="0"/>
        <w:jc w:val="left"/>
        <w:rPr>
          <w:szCs w:val="24"/>
        </w:rPr>
      </w:pPr>
      <w:r>
        <w:rPr>
          <w:szCs w:val="24"/>
        </w:rPr>
        <w:t xml:space="preserve">Níže uvádíme nejvýznamnější </w:t>
      </w:r>
      <w:r w:rsidRPr="00675E5A">
        <w:rPr>
          <w:szCs w:val="24"/>
        </w:rPr>
        <w:t>úpravy</w:t>
      </w:r>
      <w:r>
        <w:rPr>
          <w:szCs w:val="24"/>
        </w:rPr>
        <w:t>/změny o</w:t>
      </w:r>
      <w:r w:rsidRPr="00675E5A">
        <w:rPr>
          <w:szCs w:val="24"/>
        </w:rPr>
        <w:t>proti stávajícím pravidlům</w:t>
      </w:r>
      <w:r>
        <w:rPr>
          <w:szCs w:val="24"/>
        </w:rPr>
        <w:t>:</w:t>
      </w:r>
    </w:p>
    <w:p w:rsidR="007E322F" w:rsidRDefault="007E322F" w:rsidP="00346AC6">
      <w:pPr>
        <w:spacing w:after="0" w:line="240" w:lineRule="auto"/>
        <w:ind w:firstLine="708"/>
        <w:rPr>
          <w:sz w:val="24"/>
          <w:szCs w:val="24"/>
        </w:rPr>
      </w:pPr>
    </w:p>
    <w:p w:rsidR="007E322F" w:rsidRDefault="007E322F" w:rsidP="00346AC6">
      <w:pPr>
        <w:spacing w:after="0" w:line="240" w:lineRule="auto"/>
        <w:ind w:firstLine="708"/>
        <w:rPr>
          <w:sz w:val="24"/>
          <w:szCs w:val="24"/>
        </w:rPr>
      </w:pPr>
      <w:r>
        <w:rPr>
          <w:sz w:val="24"/>
          <w:szCs w:val="24"/>
        </w:rPr>
        <w:t>- žadatelem může být registrovaná fyzická osoba nebo právnická osoba</w:t>
      </w:r>
    </w:p>
    <w:p w:rsidR="007E322F" w:rsidRPr="00675E5A" w:rsidRDefault="007E322F" w:rsidP="00346AC6">
      <w:pPr>
        <w:spacing w:after="0" w:line="240" w:lineRule="auto"/>
        <w:ind w:firstLine="708"/>
        <w:rPr>
          <w:sz w:val="24"/>
          <w:szCs w:val="24"/>
        </w:rPr>
      </w:pPr>
      <w:r>
        <w:rPr>
          <w:sz w:val="24"/>
          <w:szCs w:val="24"/>
        </w:rPr>
        <w:t xml:space="preserve">(Čl. 3, odst. 1), </w:t>
      </w:r>
    </w:p>
    <w:p w:rsidR="007E322F" w:rsidRDefault="007E322F" w:rsidP="00993497">
      <w:pPr>
        <w:spacing w:after="0" w:line="240" w:lineRule="auto"/>
        <w:ind w:firstLine="708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675E5A">
        <w:rPr>
          <w:sz w:val="24"/>
          <w:szCs w:val="24"/>
        </w:rPr>
        <w:t xml:space="preserve">projekty </w:t>
      </w:r>
      <w:r>
        <w:rPr>
          <w:sz w:val="24"/>
          <w:szCs w:val="24"/>
        </w:rPr>
        <w:t>musí být realizované na území města</w:t>
      </w:r>
    </w:p>
    <w:p w:rsidR="007E322F" w:rsidRDefault="007E322F" w:rsidP="00993497">
      <w:pPr>
        <w:spacing w:after="0" w:line="240" w:lineRule="auto"/>
        <w:ind w:firstLine="708"/>
        <w:rPr>
          <w:sz w:val="24"/>
          <w:szCs w:val="24"/>
        </w:rPr>
      </w:pPr>
      <w:r>
        <w:rPr>
          <w:sz w:val="24"/>
          <w:szCs w:val="24"/>
        </w:rPr>
        <w:t>(Čl. 3, odst. 3),</w:t>
      </w:r>
    </w:p>
    <w:p w:rsidR="007E322F" w:rsidRDefault="007E322F" w:rsidP="008F60F6">
      <w:pPr>
        <w:spacing w:after="0" w:line="240" w:lineRule="auto"/>
        <w:ind w:firstLine="708"/>
        <w:rPr>
          <w:sz w:val="24"/>
          <w:szCs w:val="24"/>
        </w:rPr>
      </w:pPr>
      <w:r>
        <w:rPr>
          <w:sz w:val="24"/>
          <w:szCs w:val="24"/>
        </w:rPr>
        <w:t xml:space="preserve">- maximální výše poskytnuté podpory činní 50 tis. Kč </w:t>
      </w:r>
    </w:p>
    <w:p w:rsidR="007E322F" w:rsidRPr="00675E5A" w:rsidRDefault="007E322F" w:rsidP="008F60F6">
      <w:pPr>
        <w:spacing w:after="0" w:line="240" w:lineRule="auto"/>
        <w:ind w:firstLine="708"/>
        <w:rPr>
          <w:sz w:val="24"/>
          <w:szCs w:val="24"/>
        </w:rPr>
      </w:pPr>
      <w:r>
        <w:rPr>
          <w:sz w:val="24"/>
          <w:szCs w:val="24"/>
        </w:rPr>
        <w:t>(návrh v Čl. 3 na základě jednání s vedením města dne 25.8.2015)</w:t>
      </w:r>
    </w:p>
    <w:p w:rsidR="007E322F" w:rsidRDefault="007E322F" w:rsidP="00346AC6">
      <w:pPr>
        <w:spacing w:after="0" w:line="240" w:lineRule="auto"/>
        <w:ind w:firstLine="708"/>
        <w:rPr>
          <w:sz w:val="24"/>
          <w:szCs w:val="24"/>
        </w:rPr>
      </w:pPr>
      <w:r>
        <w:rPr>
          <w:sz w:val="24"/>
          <w:szCs w:val="24"/>
        </w:rPr>
        <w:t>- nově stanoven termín pro podpis smlouvy</w:t>
      </w:r>
    </w:p>
    <w:p w:rsidR="007E322F" w:rsidRPr="00675E5A" w:rsidRDefault="007E322F" w:rsidP="00346AC6">
      <w:pPr>
        <w:spacing w:after="0" w:line="240" w:lineRule="auto"/>
        <w:ind w:firstLine="708"/>
        <w:rPr>
          <w:sz w:val="24"/>
          <w:szCs w:val="24"/>
        </w:rPr>
      </w:pPr>
      <w:r>
        <w:rPr>
          <w:sz w:val="24"/>
          <w:szCs w:val="24"/>
        </w:rPr>
        <w:t>(Čl. 3, odst. 14)</w:t>
      </w:r>
    </w:p>
    <w:p w:rsidR="007E322F" w:rsidRDefault="007E322F" w:rsidP="00346AC6">
      <w:pPr>
        <w:spacing w:after="0" w:line="240" w:lineRule="auto"/>
        <w:ind w:firstLine="708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675E5A">
        <w:rPr>
          <w:sz w:val="24"/>
          <w:szCs w:val="24"/>
        </w:rPr>
        <w:t xml:space="preserve">vyrozumění </w:t>
      </w:r>
      <w:r>
        <w:rPr>
          <w:sz w:val="24"/>
          <w:szCs w:val="24"/>
        </w:rPr>
        <w:t>prostřednictvím datové schránky, nikoli jen písemně</w:t>
      </w:r>
    </w:p>
    <w:p w:rsidR="007E322F" w:rsidRPr="00675E5A" w:rsidRDefault="007E322F" w:rsidP="00346AC6">
      <w:pPr>
        <w:spacing w:after="0" w:line="240" w:lineRule="auto"/>
        <w:ind w:firstLine="708"/>
        <w:rPr>
          <w:sz w:val="24"/>
          <w:szCs w:val="24"/>
        </w:rPr>
      </w:pPr>
      <w:r>
        <w:rPr>
          <w:sz w:val="24"/>
          <w:szCs w:val="24"/>
        </w:rPr>
        <w:t>(Čl. 3, odst. 16)</w:t>
      </w:r>
    </w:p>
    <w:p w:rsidR="007E322F" w:rsidRDefault="007E322F" w:rsidP="00993497">
      <w:pPr>
        <w:spacing w:after="0" w:line="240" w:lineRule="auto"/>
        <w:ind w:left="708"/>
        <w:rPr>
          <w:sz w:val="24"/>
          <w:szCs w:val="24"/>
        </w:rPr>
      </w:pPr>
      <w:r>
        <w:rPr>
          <w:sz w:val="24"/>
          <w:szCs w:val="24"/>
        </w:rPr>
        <w:t xml:space="preserve">- povinnost </w:t>
      </w:r>
      <w:r w:rsidRPr="00675E5A">
        <w:rPr>
          <w:sz w:val="24"/>
          <w:szCs w:val="24"/>
        </w:rPr>
        <w:t>info</w:t>
      </w:r>
      <w:r>
        <w:rPr>
          <w:sz w:val="24"/>
          <w:szCs w:val="24"/>
        </w:rPr>
        <w:t>rmovat  realizaci projektu/akce prostřednictvím webových stránek města a Měsíčníku města Příbora</w:t>
      </w:r>
    </w:p>
    <w:p w:rsidR="007E322F" w:rsidRPr="00675E5A" w:rsidRDefault="007E322F" w:rsidP="00993497">
      <w:pPr>
        <w:spacing w:after="0" w:line="240" w:lineRule="auto"/>
        <w:ind w:left="708"/>
        <w:rPr>
          <w:sz w:val="24"/>
          <w:szCs w:val="24"/>
        </w:rPr>
      </w:pPr>
      <w:r>
        <w:rPr>
          <w:sz w:val="24"/>
          <w:szCs w:val="24"/>
        </w:rPr>
        <w:t>(Čl. 3, odst. 17)</w:t>
      </w:r>
    </w:p>
    <w:p w:rsidR="007E322F" w:rsidRDefault="007E322F" w:rsidP="00346AC6">
      <w:pPr>
        <w:spacing w:after="0" w:line="240" w:lineRule="auto"/>
        <w:ind w:left="708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675E5A">
        <w:rPr>
          <w:sz w:val="24"/>
          <w:szCs w:val="24"/>
        </w:rPr>
        <w:t>kompetence</w:t>
      </w:r>
      <w:r>
        <w:rPr>
          <w:sz w:val="24"/>
          <w:szCs w:val="24"/>
        </w:rPr>
        <w:t xml:space="preserve"> rozhodovat o</w:t>
      </w:r>
      <w:r w:rsidRPr="00675E5A">
        <w:rPr>
          <w:sz w:val="24"/>
          <w:szCs w:val="24"/>
        </w:rPr>
        <w:t xml:space="preserve"> změn</w:t>
      </w:r>
      <w:r>
        <w:rPr>
          <w:sz w:val="24"/>
          <w:szCs w:val="24"/>
        </w:rPr>
        <w:t>ě</w:t>
      </w:r>
      <w:r w:rsidRPr="00675E5A">
        <w:rPr>
          <w:sz w:val="24"/>
          <w:szCs w:val="24"/>
        </w:rPr>
        <w:t xml:space="preserve"> účelu </w:t>
      </w:r>
      <w:r>
        <w:rPr>
          <w:sz w:val="24"/>
          <w:szCs w:val="24"/>
        </w:rPr>
        <w:t xml:space="preserve">- </w:t>
      </w:r>
      <w:r w:rsidRPr="00675E5A">
        <w:rPr>
          <w:sz w:val="24"/>
          <w:szCs w:val="24"/>
        </w:rPr>
        <w:t xml:space="preserve">RM, </w:t>
      </w:r>
      <w:r>
        <w:rPr>
          <w:sz w:val="24"/>
          <w:szCs w:val="24"/>
        </w:rPr>
        <w:t>o</w:t>
      </w:r>
      <w:r w:rsidRPr="00675E5A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změně termínu </w:t>
      </w:r>
      <w:r w:rsidRPr="00675E5A">
        <w:rPr>
          <w:sz w:val="24"/>
          <w:szCs w:val="24"/>
        </w:rPr>
        <w:t xml:space="preserve">vyúčtování </w:t>
      </w:r>
      <w:r>
        <w:rPr>
          <w:sz w:val="24"/>
          <w:szCs w:val="24"/>
        </w:rPr>
        <w:t xml:space="preserve">- </w:t>
      </w:r>
      <w:r w:rsidRPr="00675E5A">
        <w:rPr>
          <w:sz w:val="24"/>
          <w:szCs w:val="24"/>
        </w:rPr>
        <w:t>MP</w:t>
      </w:r>
      <w:r>
        <w:rPr>
          <w:sz w:val="24"/>
          <w:szCs w:val="24"/>
        </w:rPr>
        <w:t xml:space="preserve"> </w:t>
      </w:r>
    </w:p>
    <w:p w:rsidR="007E322F" w:rsidRPr="00675E5A" w:rsidRDefault="007E322F" w:rsidP="00346AC6">
      <w:pPr>
        <w:spacing w:after="0" w:line="240" w:lineRule="auto"/>
        <w:ind w:left="708"/>
        <w:rPr>
          <w:sz w:val="24"/>
          <w:szCs w:val="24"/>
        </w:rPr>
      </w:pPr>
      <w:r>
        <w:rPr>
          <w:sz w:val="24"/>
          <w:szCs w:val="24"/>
        </w:rPr>
        <w:t>(Čl. 5, odst. 5, resp. Čl. 6, odst. 4)</w:t>
      </w:r>
    </w:p>
    <w:p w:rsidR="007E322F" w:rsidRPr="00675E5A" w:rsidRDefault="007E322F" w:rsidP="00675E5A">
      <w:pPr>
        <w:spacing w:after="0" w:line="240" w:lineRule="auto"/>
        <w:rPr>
          <w:sz w:val="24"/>
          <w:szCs w:val="24"/>
        </w:rPr>
      </w:pPr>
    </w:p>
    <w:p w:rsidR="007E322F" w:rsidRDefault="007E322F" w:rsidP="00663FB1">
      <w:pPr>
        <w:spacing w:after="0" w:line="240" w:lineRule="auto"/>
        <w:jc w:val="center"/>
        <w:rPr>
          <w:b/>
          <w:sz w:val="28"/>
          <w:szCs w:val="28"/>
        </w:rPr>
      </w:pPr>
      <w:r w:rsidRPr="00B94214">
        <w:rPr>
          <w:b/>
          <w:sz w:val="28"/>
          <w:szCs w:val="28"/>
        </w:rPr>
        <w:t xml:space="preserve">Veřejná finanční podpora </w:t>
      </w:r>
      <w:r>
        <w:rPr>
          <w:b/>
          <w:sz w:val="28"/>
          <w:szCs w:val="28"/>
        </w:rPr>
        <w:t>– materiálně technická základna</w:t>
      </w:r>
    </w:p>
    <w:p w:rsidR="007E322F" w:rsidRDefault="007E322F" w:rsidP="00B94214">
      <w:pPr>
        <w:spacing w:after="0" w:line="240" w:lineRule="auto"/>
        <w:jc w:val="both"/>
        <w:rPr>
          <w:sz w:val="24"/>
          <w:szCs w:val="24"/>
        </w:rPr>
      </w:pPr>
    </w:p>
    <w:p w:rsidR="007E322F" w:rsidRDefault="007E322F" w:rsidP="00663FB1">
      <w:pPr>
        <w:pStyle w:val="RM-Nvrhusnesen"/>
        <w:ind w:left="0" w:firstLine="0"/>
        <w:jc w:val="left"/>
        <w:rPr>
          <w:szCs w:val="24"/>
        </w:rPr>
      </w:pPr>
      <w:r>
        <w:rPr>
          <w:szCs w:val="24"/>
        </w:rPr>
        <w:t xml:space="preserve">Návrh nových pravidel je uveden v samostatné Příloze č. 4, písm. a-c. </w:t>
      </w:r>
    </w:p>
    <w:p w:rsidR="007E322F" w:rsidRDefault="007E322F" w:rsidP="00B94214">
      <w:pPr>
        <w:spacing w:after="0" w:line="240" w:lineRule="auto"/>
        <w:jc w:val="both"/>
        <w:rPr>
          <w:sz w:val="24"/>
          <w:szCs w:val="24"/>
        </w:rPr>
      </w:pPr>
    </w:p>
    <w:p w:rsidR="007E322F" w:rsidRDefault="007E322F" w:rsidP="00B94214">
      <w:pPr>
        <w:spacing w:after="0" w:line="240" w:lineRule="auto"/>
        <w:jc w:val="both"/>
        <w:rPr>
          <w:sz w:val="24"/>
          <w:szCs w:val="24"/>
        </w:rPr>
      </w:pPr>
    </w:p>
    <w:p w:rsidR="007E322F" w:rsidRPr="00E07818" w:rsidRDefault="007E322F" w:rsidP="00B94214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O</w:t>
      </w:r>
      <w:r w:rsidRPr="00E07818">
        <w:rPr>
          <w:sz w:val="24"/>
          <w:szCs w:val="24"/>
        </w:rPr>
        <w:t xml:space="preserve">blast </w:t>
      </w:r>
      <w:r w:rsidRPr="00346AC6">
        <w:rPr>
          <w:sz w:val="24"/>
          <w:szCs w:val="24"/>
          <w:u w:val="single"/>
        </w:rPr>
        <w:t xml:space="preserve">veřejné finanční podpory </w:t>
      </w:r>
      <w:r>
        <w:rPr>
          <w:sz w:val="24"/>
          <w:szCs w:val="24"/>
          <w:u w:val="single"/>
        </w:rPr>
        <w:t>– materiálně technická základna</w:t>
      </w:r>
      <w:r w:rsidRPr="00663FB1">
        <w:rPr>
          <w:sz w:val="24"/>
          <w:szCs w:val="24"/>
        </w:rPr>
        <w:t xml:space="preserve"> </w:t>
      </w:r>
      <w:r w:rsidRPr="00B94214">
        <w:rPr>
          <w:sz w:val="24"/>
          <w:szCs w:val="24"/>
        </w:rPr>
        <w:t>ne</w:t>
      </w:r>
      <w:r>
        <w:rPr>
          <w:sz w:val="24"/>
          <w:szCs w:val="24"/>
        </w:rPr>
        <w:t>byla v minulosti</w:t>
      </w:r>
      <w:r w:rsidRPr="00B94214">
        <w:rPr>
          <w:sz w:val="24"/>
          <w:szCs w:val="24"/>
        </w:rPr>
        <w:t xml:space="preserve"> ošetřena schválenými pravidly</w:t>
      </w:r>
      <w:r>
        <w:rPr>
          <w:sz w:val="24"/>
          <w:szCs w:val="24"/>
        </w:rPr>
        <w:t xml:space="preserve">. </w:t>
      </w:r>
      <w:r w:rsidRPr="00663FB1">
        <w:rPr>
          <w:sz w:val="24"/>
          <w:szCs w:val="24"/>
        </w:rPr>
        <w:t>VFP na opravy, údržbu a investice v hodnotě nad 40.000,- Kč</w:t>
      </w:r>
      <w:r w:rsidRPr="00E07818"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neměla doposud ani stanoveny základní parametry a kritéria, které by měla pravidla v této oblasti zahrnovat. </w:t>
      </w:r>
      <w:r w:rsidRPr="00663FB1">
        <w:rPr>
          <w:sz w:val="24"/>
          <w:szCs w:val="24"/>
          <w:u w:val="single"/>
        </w:rPr>
        <w:t>V</w:t>
      </w:r>
      <w:r w:rsidRPr="00346AC6">
        <w:rPr>
          <w:sz w:val="24"/>
          <w:szCs w:val="24"/>
          <w:u w:val="single"/>
        </w:rPr>
        <w:t xml:space="preserve">ýčet </w:t>
      </w:r>
      <w:r>
        <w:rPr>
          <w:sz w:val="24"/>
          <w:szCs w:val="24"/>
          <w:u w:val="single"/>
        </w:rPr>
        <w:t xml:space="preserve">základních </w:t>
      </w:r>
      <w:r w:rsidRPr="00346AC6">
        <w:rPr>
          <w:sz w:val="24"/>
          <w:szCs w:val="24"/>
          <w:u w:val="single"/>
        </w:rPr>
        <w:t>parametrů k zapracování do těchto pravidel</w:t>
      </w:r>
      <w:r>
        <w:rPr>
          <w:sz w:val="24"/>
          <w:szCs w:val="24"/>
        </w:rPr>
        <w:t xml:space="preserve"> byl předložen v červnu k projednání na 13. schůzi RM. Navržené parametry byly převzaty z jiných, v našem městě platných pravidel, případně uvedených v obdobných předpisech jiných měst.</w:t>
      </w:r>
    </w:p>
    <w:p w:rsidR="007E322F" w:rsidRDefault="007E322F" w:rsidP="000B4324">
      <w:pPr>
        <w:spacing w:after="0" w:line="240" w:lineRule="auto"/>
        <w:jc w:val="both"/>
        <w:rPr>
          <w:sz w:val="24"/>
          <w:szCs w:val="24"/>
        </w:rPr>
      </w:pPr>
    </w:p>
    <w:p w:rsidR="007E322F" w:rsidRDefault="007E322F" w:rsidP="00B62D8B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Parametry zapracované do nových pravidel VFP-MTZ:</w:t>
      </w:r>
    </w:p>
    <w:p w:rsidR="007E322F" w:rsidRDefault="007E322F" w:rsidP="00B62D8B">
      <w:pPr>
        <w:spacing w:after="0" w:line="240" w:lineRule="auto"/>
        <w:jc w:val="both"/>
        <w:rPr>
          <w:sz w:val="24"/>
          <w:szCs w:val="24"/>
        </w:rPr>
      </w:pPr>
    </w:p>
    <w:p w:rsidR="007E322F" w:rsidRDefault="007E322F" w:rsidP="00C73482">
      <w:pPr>
        <w:spacing w:after="0" w:line="240" w:lineRule="auto"/>
        <w:ind w:left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1/ </w:t>
      </w:r>
      <w:r w:rsidRPr="00346AC6">
        <w:rPr>
          <w:sz w:val="24"/>
          <w:szCs w:val="24"/>
        </w:rPr>
        <w:t>které organizace (subjekty)</w:t>
      </w:r>
      <w:r>
        <w:rPr>
          <w:sz w:val="24"/>
          <w:szCs w:val="24"/>
        </w:rPr>
        <w:t xml:space="preserve"> mohou žádat, rozhodným ukazatelem bude</w:t>
      </w:r>
    </w:p>
    <w:p w:rsidR="007E322F" w:rsidRDefault="007E322F" w:rsidP="00C73482">
      <w:pPr>
        <w:spacing w:after="0" w:line="240" w:lineRule="auto"/>
        <w:ind w:left="708" w:firstLine="708"/>
        <w:jc w:val="both"/>
        <w:rPr>
          <w:sz w:val="24"/>
          <w:szCs w:val="24"/>
        </w:rPr>
      </w:pPr>
      <w:r>
        <w:rPr>
          <w:sz w:val="24"/>
          <w:szCs w:val="24"/>
        </w:rPr>
        <w:t>a)</w:t>
      </w:r>
      <w:r w:rsidRPr="00346AC6">
        <w:rPr>
          <w:sz w:val="24"/>
          <w:szCs w:val="24"/>
        </w:rPr>
        <w:t xml:space="preserve"> sídlo</w:t>
      </w:r>
    </w:p>
    <w:p w:rsidR="007E322F" w:rsidRDefault="007E322F" w:rsidP="00C73482">
      <w:pPr>
        <w:spacing w:after="0" w:line="240" w:lineRule="auto"/>
        <w:ind w:left="708" w:firstLine="708"/>
        <w:jc w:val="both"/>
        <w:rPr>
          <w:color w:val="FF0000"/>
          <w:sz w:val="24"/>
          <w:szCs w:val="24"/>
        </w:rPr>
      </w:pPr>
      <w:r>
        <w:rPr>
          <w:sz w:val="24"/>
          <w:szCs w:val="24"/>
        </w:rPr>
        <w:t>b)</w:t>
      </w:r>
      <w:r w:rsidRPr="00346AC6">
        <w:rPr>
          <w:sz w:val="24"/>
          <w:szCs w:val="24"/>
        </w:rPr>
        <w:t xml:space="preserve"> činnost</w:t>
      </w:r>
    </w:p>
    <w:p w:rsidR="007E322F" w:rsidRDefault="007E322F" w:rsidP="00C73482">
      <w:pPr>
        <w:spacing w:after="0" w:line="240" w:lineRule="auto"/>
        <w:ind w:left="708" w:firstLine="708"/>
        <w:jc w:val="both"/>
        <w:rPr>
          <w:sz w:val="24"/>
          <w:szCs w:val="24"/>
        </w:rPr>
      </w:pPr>
      <w:r>
        <w:rPr>
          <w:sz w:val="24"/>
          <w:szCs w:val="24"/>
        </w:rPr>
        <w:t>c)</w:t>
      </w:r>
      <w:r w:rsidRPr="00346AC6">
        <w:rPr>
          <w:sz w:val="24"/>
          <w:szCs w:val="24"/>
        </w:rPr>
        <w:t xml:space="preserve"> právní subjektivita</w:t>
      </w:r>
    </w:p>
    <w:p w:rsidR="007E322F" w:rsidRDefault="007E322F" w:rsidP="00C73482">
      <w:pPr>
        <w:spacing w:after="0" w:line="240" w:lineRule="auto"/>
        <w:ind w:left="708"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d) </w:t>
      </w:r>
      <w:r w:rsidRPr="00346AC6">
        <w:rPr>
          <w:sz w:val="24"/>
          <w:szCs w:val="24"/>
        </w:rPr>
        <w:t>počet členů</w:t>
      </w:r>
      <w:r>
        <w:rPr>
          <w:sz w:val="24"/>
          <w:szCs w:val="24"/>
        </w:rPr>
        <w:t xml:space="preserve"> včetně </w:t>
      </w:r>
      <w:r w:rsidRPr="00346AC6">
        <w:rPr>
          <w:sz w:val="24"/>
          <w:szCs w:val="24"/>
        </w:rPr>
        <w:t>věkov</w:t>
      </w:r>
      <w:r>
        <w:rPr>
          <w:sz w:val="24"/>
          <w:szCs w:val="24"/>
        </w:rPr>
        <w:t>ého</w:t>
      </w:r>
      <w:r w:rsidRPr="00346AC6">
        <w:rPr>
          <w:sz w:val="24"/>
          <w:szCs w:val="24"/>
        </w:rPr>
        <w:t xml:space="preserve"> rozliš</w:t>
      </w:r>
      <w:r>
        <w:rPr>
          <w:sz w:val="24"/>
          <w:szCs w:val="24"/>
        </w:rPr>
        <w:t>ení</w:t>
      </w:r>
    </w:p>
    <w:p w:rsidR="007E322F" w:rsidRDefault="007E322F" w:rsidP="00C73482">
      <w:pPr>
        <w:spacing w:after="0" w:line="240" w:lineRule="auto"/>
        <w:ind w:left="708"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e) </w:t>
      </w:r>
      <w:r w:rsidRPr="00346AC6">
        <w:rPr>
          <w:sz w:val="24"/>
          <w:szCs w:val="24"/>
        </w:rPr>
        <w:t>hodnota a charakter majetku</w:t>
      </w:r>
    </w:p>
    <w:p w:rsidR="007E322F" w:rsidRPr="00346AC6" w:rsidRDefault="007E322F" w:rsidP="00C73482">
      <w:pPr>
        <w:spacing w:after="0" w:line="24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2/ je možno žádat na </w:t>
      </w:r>
      <w:r w:rsidRPr="00346AC6">
        <w:rPr>
          <w:sz w:val="24"/>
          <w:szCs w:val="24"/>
        </w:rPr>
        <w:t>movité</w:t>
      </w:r>
      <w:r>
        <w:rPr>
          <w:sz w:val="24"/>
          <w:szCs w:val="24"/>
        </w:rPr>
        <w:t xml:space="preserve"> i na </w:t>
      </w:r>
      <w:r w:rsidRPr="00346AC6">
        <w:rPr>
          <w:sz w:val="24"/>
          <w:szCs w:val="24"/>
        </w:rPr>
        <w:t xml:space="preserve">nemovité </w:t>
      </w:r>
      <w:r>
        <w:rPr>
          <w:sz w:val="24"/>
          <w:szCs w:val="24"/>
        </w:rPr>
        <w:t xml:space="preserve">opravy, údržbu a </w:t>
      </w:r>
      <w:r w:rsidRPr="00346AC6">
        <w:rPr>
          <w:sz w:val="24"/>
          <w:szCs w:val="24"/>
        </w:rPr>
        <w:t>investice</w:t>
      </w:r>
    </w:p>
    <w:p w:rsidR="007E322F" w:rsidRDefault="007E322F" w:rsidP="00C73482">
      <w:pPr>
        <w:spacing w:after="0" w:line="240" w:lineRule="auto"/>
        <w:ind w:left="708"/>
        <w:jc w:val="both"/>
        <w:rPr>
          <w:sz w:val="24"/>
          <w:szCs w:val="24"/>
        </w:rPr>
      </w:pPr>
    </w:p>
    <w:p w:rsidR="007E322F" w:rsidRDefault="007E322F" w:rsidP="00C73482">
      <w:pPr>
        <w:spacing w:after="0" w:line="240" w:lineRule="auto"/>
        <w:ind w:left="708"/>
        <w:jc w:val="both"/>
        <w:rPr>
          <w:sz w:val="24"/>
          <w:szCs w:val="24"/>
        </w:rPr>
      </w:pPr>
      <w:r>
        <w:rPr>
          <w:sz w:val="24"/>
          <w:szCs w:val="24"/>
        </w:rPr>
        <w:t>3/ pokud podpořena investice např. směřující ke snížení energetické náročnosti objektu, bude následně snížen příspěvek na provoz a činnost, pokud je organizace příjemcem této VFP</w:t>
      </w:r>
    </w:p>
    <w:p w:rsidR="007E322F" w:rsidRPr="00346AC6" w:rsidRDefault="007E322F" w:rsidP="00C73482">
      <w:pPr>
        <w:spacing w:after="0" w:line="24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4/ </w:t>
      </w:r>
      <w:r w:rsidRPr="00346AC6">
        <w:rPr>
          <w:sz w:val="24"/>
          <w:szCs w:val="24"/>
        </w:rPr>
        <w:t xml:space="preserve">žádost </w:t>
      </w:r>
      <w:r>
        <w:rPr>
          <w:sz w:val="24"/>
          <w:szCs w:val="24"/>
        </w:rPr>
        <w:t xml:space="preserve">podána </w:t>
      </w:r>
      <w:r w:rsidRPr="00346AC6">
        <w:rPr>
          <w:sz w:val="24"/>
          <w:szCs w:val="24"/>
        </w:rPr>
        <w:t>každý rok</w:t>
      </w:r>
      <w:r>
        <w:rPr>
          <w:sz w:val="24"/>
          <w:szCs w:val="24"/>
        </w:rPr>
        <w:t xml:space="preserve"> nebo časové omezení např.</w:t>
      </w:r>
      <w:r w:rsidRPr="00346AC6">
        <w:rPr>
          <w:sz w:val="24"/>
          <w:szCs w:val="24"/>
        </w:rPr>
        <w:t xml:space="preserve"> 1x za 3 roky</w:t>
      </w:r>
    </w:p>
    <w:p w:rsidR="007E322F" w:rsidRDefault="007E322F" w:rsidP="00C73482">
      <w:pPr>
        <w:spacing w:after="0" w:line="240" w:lineRule="auto"/>
        <w:ind w:firstLine="708"/>
        <w:jc w:val="both"/>
        <w:rPr>
          <w:sz w:val="24"/>
          <w:szCs w:val="24"/>
        </w:rPr>
      </w:pPr>
    </w:p>
    <w:p w:rsidR="007E322F" w:rsidRPr="00346AC6" w:rsidRDefault="007E322F" w:rsidP="00C73482">
      <w:pPr>
        <w:spacing w:after="0" w:line="24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5/ </w:t>
      </w:r>
      <w:r w:rsidRPr="00346AC6">
        <w:rPr>
          <w:sz w:val="24"/>
          <w:szCs w:val="24"/>
        </w:rPr>
        <w:t>udržitelnost</w:t>
      </w:r>
      <w:r>
        <w:rPr>
          <w:sz w:val="24"/>
          <w:szCs w:val="24"/>
        </w:rPr>
        <w:t xml:space="preserve"> projektu</w:t>
      </w:r>
      <w:r w:rsidRPr="00346AC6">
        <w:rPr>
          <w:sz w:val="24"/>
          <w:szCs w:val="24"/>
        </w:rPr>
        <w:t>, zákaz prodeje</w:t>
      </w:r>
      <w:r>
        <w:rPr>
          <w:sz w:val="24"/>
          <w:szCs w:val="24"/>
        </w:rPr>
        <w:t xml:space="preserve"> podpořené věci (objektu)</w:t>
      </w:r>
      <w:r w:rsidRPr="00346AC6">
        <w:rPr>
          <w:sz w:val="24"/>
          <w:szCs w:val="24"/>
        </w:rPr>
        <w:t>, změna účelu</w:t>
      </w:r>
      <w:r>
        <w:rPr>
          <w:sz w:val="24"/>
          <w:szCs w:val="24"/>
        </w:rPr>
        <w:t xml:space="preserve"> využití</w:t>
      </w:r>
    </w:p>
    <w:p w:rsidR="007E322F" w:rsidRPr="00346AC6" w:rsidRDefault="007E322F" w:rsidP="00C73482">
      <w:pPr>
        <w:spacing w:after="0" w:line="240" w:lineRule="auto"/>
        <w:ind w:left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6/ povinnost zajistit jiné finanční zdroje v poměru např. </w:t>
      </w:r>
      <w:r w:rsidRPr="00346AC6">
        <w:rPr>
          <w:sz w:val="24"/>
          <w:szCs w:val="24"/>
        </w:rPr>
        <w:t>50/50</w:t>
      </w:r>
      <w:r>
        <w:rPr>
          <w:sz w:val="24"/>
          <w:szCs w:val="24"/>
        </w:rPr>
        <w:t xml:space="preserve"> %</w:t>
      </w:r>
      <w:r w:rsidRPr="00346AC6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tj. </w:t>
      </w:r>
      <w:r w:rsidRPr="00346AC6">
        <w:rPr>
          <w:sz w:val="24"/>
          <w:szCs w:val="24"/>
        </w:rPr>
        <w:t xml:space="preserve">prostředky </w:t>
      </w:r>
      <w:r>
        <w:rPr>
          <w:sz w:val="24"/>
          <w:szCs w:val="24"/>
        </w:rPr>
        <w:t xml:space="preserve">z vlastní činnosti, </w:t>
      </w:r>
      <w:r w:rsidRPr="00346AC6">
        <w:rPr>
          <w:sz w:val="24"/>
          <w:szCs w:val="24"/>
        </w:rPr>
        <w:t>kraj, MŠMT, soukromé nadace</w:t>
      </w:r>
      <w:r>
        <w:rPr>
          <w:sz w:val="24"/>
          <w:szCs w:val="24"/>
        </w:rPr>
        <w:t>, atd.</w:t>
      </w:r>
    </w:p>
    <w:p w:rsidR="007E322F" w:rsidRDefault="007E322F" w:rsidP="00C73482">
      <w:pPr>
        <w:spacing w:after="0" w:line="240" w:lineRule="auto"/>
        <w:ind w:left="708"/>
        <w:jc w:val="both"/>
        <w:rPr>
          <w:sz w:val="24"/>
          <w:szCs w:val="24"/>
        </w:rPr>
      </w:pPr>
    </w:p>
    <w:p w:rsidR="007E322F" w:rsidRPr="00346AC6" w:rsidRDefault="007E322F" w:rsidP="00C73482">
      <w:pPr>
        <w:spacing w:after="0" w:line="240" w:lineRule="auto"/>
        <w:ind w:left="708"/>
        <w:jc w:val="both"/>
        <w:rPr>
          <w:sz w:val="24"/>
          <w:szCs w:val="24"/>
        </w:rPr>
      </w:pPr>
      <w:r>
        <w:rPr>
          <w:sz w:val="24"/>
          <w:szCs w:val="24"/>
        </w:rPr>
        <w:t>7/ proplacení proti předložené faktuře od dodavatele/zhotovitele nebo proti dokladu  o úhradě</w:t>
      </w:r>
    </w:p>
    <w:p w:rsidR="007E322F" w:rsidRDefault="007E322F" w:rsidP="00F82FA0">
      <w:pPr>
        <w:spacing w:after="0" w:line="240" w:lineRule="auto"/>
        <w:ind w:firstLine="708"/>
        <w:rPr>
          <w:sz w:val="24"/>
          <w:szCs w:val="24"/>
        </w:rPr>
      </w:pPr>
      <w:r>
        <w:rPr>
          <w:sz w:val="24"/>
          <w:szCs w:val="24"/>
        </w:rPr>
        <w:t xml:space="preserve">8/ maximální výše poskytnuté podpory činní 600 tis. Kč </w:t>
      </w:r>
    </w:p>
    <w:p w:rsidR="007E322F" w:rsidRPr="00675E5A" w:rsidRDefault="007E322F" w:rsidP="00F82FA0">
      <w:pPr>
        <w:spacing w:after="0" w:line="240" w:lineRule="auto"/>
        <w:ind w:firstLine="708"/>
        <w:rPr>
          <w:sz w:val="24"/>
          <w:szCs w:val="24"/>
        </w:rPr>
      </w:pPr>
      <w:r>
        <w:rPr>
          <w:sz w:val="24"/>
          <w:szCs w:val="24"/>
        </w:rPr>
        <w:t>(návrh v Čl. 3 na základě jednání s vedením města dne 25.8.2015)</w:t>
      </w:r>
    </w:p>
    <w:p w:rsidR="007E322F" w:rsidRDefault="007E322F" w:rsidP="00486AB0">
      <w:pPr>
        <w:pStyle w:val="BodyText"/>
        <w:ind w:left="900" w:hanging="900"/>
        <w:rPr>
          <w:szCs w:val="24"/>
        </w:rPr>
      </w:pPr>
    </w:p>
    <w:p w:rsidR="007E322F" w:rsidRDefault="007E322F" w:rsidP="00486AB0">
      <w:pPr>
        <w:pStyle w:val="BodyText"/>
        <w:ind w:left="900" w:hanging="900"/>
        <w:rPr>
          <w:szCs w:val="24"/>
        </w:rPr>
      </w:pPr>
      <w:r>
        <w:rPr>
          <w:szCs w:val="24"/>
        </w:rPr>
        <w:t>-----------------------------------------------------------------------------------------------------------------</w:t>
      </w:r>
    </w:p>
    <w:p w:rsidR="007E322F" w:rsidRDefault="007E322F" w:rsidP="00CC7A70">
      <w:pPr>
        <w:pStyle w:val="BodyText"/>
        <w:rPr>
          <w:szCs w:val="24"/>
        </w:rPr>
      </w:pPr>
      <w:r w:rsidRPr="008B1221">
        <w:rPr>
          <w:rFonts w:ascii="Calibri" w:hAnsi="Calibri"/>
          <w:szCs w:val="24"/>
        </w:rPr>
        <w:t>Rada města pr</w:t>
      </w:r>
      <w:r>
        <w:rPr>
          <w:rFonts w:ascii="Calibri" w:hAnsi="Calibri"/>
          <w:szCs w:val="24"/>
        </w:rPr>
        <w:t>o</w:t>
      </w:r>
      <w:r w:rsidRPr="008B1221">
        <w:rPr>
          <w:rFonts w:ascii="Calibri" w:hAnsi="Calibri"/>
          <w:szCs w:val="24"/>
        </w:rPr>
        <w:t>jednala pr</w:t>
      </w:r>
      <w:r>
        <w:rPr>
          <w:rFonts w:ascii="Calibri" w:hAnsi="Calibri"/>
          <w:szCs w:val="24"/>
        </w:rPr>
        <w:t>o</w:t>
      </w:r>
      <w:r w:rsidRPr="008B1221">
        <w:rPr>
          <w:rFonts w:ascii="Calibri" w:hAnsi="Calibri"/>
          <w:szCs w:val="24"/>
        </w:rPr>
        <w:t>blematiku nových pravidel VFP na své 18. schůzi dne 08.09.2015 a přijala násled</w:t>
      </w:r>
      <w:r>
        <w:rPr>
          <w:rFonts w:ascii="Calibri" w:hAnsi="Calibri"/>
          <w:szCs w:val="24"/>
        </w:rPr>
        <w:t>u</w:t>
      </w:r>
      <w:r w:rsidRPr="008B1221">
        <w:rPr>
          <w:rFonts w:ascii="Calibri" w:hAnsi="Calibri"/>
          <w:szCs w:val="24"/>
        </w:rPr>
        <w:t>jící usnesení</w:t>
      </w:r>
      <w:r>
        <w:rPr>
          <w:rFonts w:ascii="Calibri" w:hAnsi="Calibri"/>
          <w:szCs w:val="24"/>
        </w:rPr>
        <w:t>:</w:t>
      </w:r>
    </w:p>
    <w:p w:rsidR="007E322F" w:rsidRDefault="007E322F" w:rsidP="00486AB0">
      <w:pPr>
        <w:pStyle w:val="BodyText"/>
        <w:ind w:left="900" w:hanging="900"/>
        <w:rPr>
          <w:szCs w:val="24"/>
        </w:rPr>
      </w:pPr>
    </w:p>
    <w:p w:rsidR="007E322F" w:rsidRPr="00CC7A70" w:rsidRDefault="007E322F" w:rsidP="00244EA7">
      <w:pPr>
        <w:pStyle w:val="RM-Nzevmaterilu"/>
        <w:rPr>
          <w:i/>
        </w:rPr>
      </w:pPr>
      <w:r w:rsidRPr="00CC7A70">
        <w:rPr>
          <w:i/>
        </w:rPr>
        <w:t>18/47</w:t>
      </w:r>
      <w:r w:rsidRPr="00CC7A70">
        <w:rPr>
          <w:i/>
        </w:rPr>
        <w:tab/>
        <w:t xml:space="preserve"> Plnění úkolu RM č. 09/33/2 – Pravidla veřejné finanční podpory</w:t>
      </w:r>
    </w:p>
    <w:p w:rsidR="007E322F" w:rsidRPr="00CC7A70" w:rsidRDefault="007E322F" w:rsidP="00CC7A70">
      <w:pPr>
        <w:spacing w:line="240" w:lineRule="auto"/>
        <w:ind w:left="1080" w:hanging="1080"/>
        <w:rPr>
          <w:i/>
        </w:rPr>
      </w:pPr>
      <w:r w:rsidRPr="00CC7A70">
        <w:rPr>
          <w:i/>
        </w:rPr>
        <w:t>18/47/1       Doporučila zastupitelstvu města schválit Pravidla pro přidělování veřejné finanční podpory - provoz a činnost, veřejné finanční podpory - grantové řízení, veřejné finanční podpory - prevence kriminality, veřejné finanční podpory - materiálně technická základna; a to s účinností od 01.10.2015.</w:t>
      </w:r>
    </w:p>
    <w:sectPr w:rsidR="007E322F" w:rsidRPr="00CC7A70" w:rsidSect="00AE48F4">
      <w:footerReference w:type="even" r:id="rId8"/>
      <w:footerReference w:type="defaul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E322F" w:rsidRDefault="007E322F" w:rsidP="00256773">
      <w:pPr>
        <w:spacing w:after="0" w:line="240" w:lineRule="auto"/>
      </w:pPr>
      <w:r>
        <w:separator/>
      </w:r>
    </w:p>
  </w:endnote>
  <w:endnote w:type="continuationSeparator" w:id="0">
    <w:p w:rsidR="007E322F" w:rsidRDefault="007E322F" w:rsidP="002567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altName w:val="Arial"/>
    <w:panose1 w:val="00000000000000000000"/>
    <w:charset w:val="EE"/>
    <w:family w:val="swiss"/>
    <w:notTrueType/>
    <w:pitch w:val="variable"/>
    <w:sig w:usb0="00000007" w:usb1="00000000" w:usb2="00000000" w:usb3="00000000" w:csb0="00000003" w:csb1="00000000"/>
  </w:font>
  <w:font w:name="Segoe UI">
    <w:panose1 w:val="020B0502040204020203"/>
    <w:charset w:val="EE"/>
    <w:family w:val="swiss"/>
    <w:pitch w:val="variable"/>
    <w:sig w:usb0="E00022FF" w:usb1="C000205B" w:usb2="00000009" w:usb3="00000000" w:csb0="000001D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322F" w:rsidRDefault="007E322F" w:rsidP="00D27A6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7E322F" w:rsidRDefault="007E322F" w:rsidP="00AE48F4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322F" w:rsidRDefault="007E322F" w:rsidP="00D27A6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4</w:t>
    </w:r>
    <w:r>
      <w:rPr>
        <w:rStyle w:val="PageNumber"/>
      </w:rPr>
      <w:fldChar w:fldCharType="end"/>
    </w:r>
  </w:p>
  <w:p w:rsidR="007E322F" w:rsidRDefault="007E322F" w:rsidP="00AE48F4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E322F" w:rsidRDefault="007E322F" w:rsidP="00256773">
      <w:pPr>
        <w:spacing w:after="0" w:line="240" w:lineRule="auto"/>
      </w:pPr>
      <w:r>
        <w:separator/>
      </w:r>
    </w:p>
  </w:footnote>
  <w:footnote w:type="continuationSeparator" w:id="0">
    <w:p w:rsidR="007E322F" w:rsidRDefault="007E322F" w:rsidP="0025677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D3E0CC3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02E8B77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739A437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23B2AF5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BD84EC8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EF5AD12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9CADA8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C6B6BAB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14AC9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964A408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6DF23E0"/>
    <w:multiLevelType w:val="hybridMultilevel"/>
    <w:tmpl w:val="0B2290D6"/>
    <w:lvl w:ilvl="0" w:tplc="BB5899C8">
      <w:start w:val="8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20836DC3"/>
    <w:multiLevelType w:val="hybridMultilevel"/>
    <w:tmpl w:val="DD8AB6AA"/>
    <w:lvl w:ilvl="0" w:tplc="BEB00FEA">
      <w:start w:val="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35C03378"/>
    <w:multiLevelType w:val="hybridMultilevel"/>
    <w:tmpl w:val="BAC0D6E6"/>
    <w:lvl w:ilvl="0" w:tplc="702CB5B6">
      <w:start w:val="2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Calibri" w:eastAsia="Times New Roman" w:hAnsi="Calibri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3">
    <w:nsid w:val="6FB960A3"/>
    <w:multiLevelType w:val="hybridMultilevel"/>
    <w:tmpl w:val="248C75D4"/>
    <w:lvl w:ilvl="0" w:tplc="8726206C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hint="default"/>
        <w:b w:val="0"/>
        <w:sz w:val="24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741B0D99"/>
    <w:multiLevelType w:val="hybridMultilevel"/>
    <w:tmpl w:val="943E8B1A"/>
    <w:lvl w:ilvl="0" w:tplc="B72C9946">
      <w:numFmt w:val="bullet"/>
      <w:lvlText w:val="-"/>
      <w:lvlJc w:val="left"/>
      <w:pPr>
        <w:ind w:left="1080" w:hanging="360"/>
      </w:pPr>
      <w:rPr>
        <w:rFonts w:ascii="Calibri" w:eastAsia="Times New Roman" w:hAnsi="Calibri" w:hint="default"/>
      </w:rPr>
    </w:lvl>
    <w:lvl w:ilvl="1" w:tplc="040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5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5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7C5F2612"/>
    <w:multiLevelType w:val="hybridMultilevel"/>
    <w:tmpl w:val="A6106792"/>
    <w:lvl w:ilvl="0" w:tplc="040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4"/>
  </w:num>
  <w:num w:numId="2">
    <w:abstractNumId w:val="15"/>
  </w:num>
  <w:num w:numId="3">
    <w:abstractNumId w:val="11"/>
  </w:num>
  <w:num w:numId="4">
    <w:abstractNumId w:val="13"/>
  </w:num>
  <w:num w:numId="5">
    <w:abstractNumId w:val="8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  <w:num w:numId="11">
    <w:abstractNumId w:val="7"/>
  </w:num>
  <w:num w:numId="12">
    <w:abstractNumId w:val="6"/>
  </w:num>
  <w:num w:numId="13">
    <w:abstractNumId w:val="5"/>
  </w:num>
  <w:num w:numId="14">
    <w:abstractNumId w:val="4"/>
  </w:num>
  <w:num w:numId="15">
    <w:abstractNumId w:val="10"/>
  </w:num>
  <w:num w:numId="16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9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54D6F"/>
    <w:rsid w:val="000102CA"/>
    <w:rsid w:val="00013DAA"/>
    <w:rsid w:val="00014601"/>
    <w:rsid w:val="00023166"/>
    <w:rsid w:val="00027463"/>
    <w:rsid w:val="000335B5"/>
    <w:rsid w:val="00045B58"/>
    <w:rsid w:val="00054D13"/>
    <w:rsid w:val="000571E5"/>
    <w:rsid w:val="00061050"/>
    <w:rsid w:val="00072DB5"/>
    <w:rsid w:val="00075A39"/>
    <w:rsid w:val="000A6DDD"/>
    <w:rsid w:val="000A6F73"/>
    <w:rsid w:val="000B086B"/>
    <w:rsid w:val="000B2610"/>
    <w:rsid w:val="000B3B5D"/>
    <w:rsid w:val="000B4324"/>
    <w:rsid w:val="000B6B10"/>
    <w:rsid w:val="000C250E"/>
    <w:rsid w:val="000C407C"/>
    <w:rsid w:val="000E7273"/>
    <w:rsid w:val="000F0024"/>
    <w:rsid w:val="000F00CC"/>
    <w:rsid w:val="000F10DB"/>
    <w:rsid w:val="000F22C8"/>
    <w:rsid w:val="000F679B"/>
    <w:rsid w:val="000F6E77"/>
    <w:rsid w:val="00101F64"/>
    <w:rsid w:val="0010780F"/>
    <w:rsid w:val="00110F4D"/>
    <w:rsid w:val="001127C4"/>
    <w:rsid w:val="00115794"/>
    <w:rsid w:val="00123AD7"/>
    <w:rsid w:val="0013606C"/>
    <w:rsid w:val="00136702"/>
    <w:rsid w:val="001419AE"/>
    <w:rsid w:val="00145CC3"/>
    <w:rsid w:val="00153F49"/>
    <w:rsid w:val="001676FE"/>
    <w:rsid w:val="00172875"/>
    <w:rsid w:val="0018005A"/>
    <w:rsid w:val="001807C4"/>
    <w:rsid w:val="0018694A"/>
    <w:rsid w:val="00196B7B"/>
    <w:rsid w:val="001A4572"/>
    <w:rsid w:val="001A6126"/>
    <w:rsid w:val="001B57FB"/>
    <w:rsid w:val="001B5C13"/>
    <w:rsid w:val="001C4202"/>
    <w:rsid w:val="001C5DFE"/>
    <w:rsid w:val="001D2BFD"/>
    <w:rsid w:val="001D493C"/>
    <w:rsid w:val="001E5756"/>
    <w:rsid w:val="001F3B25"/>
    <w:rsid w:val="002043DE"/>
    <w:rsid w:val="00212D89"/>
    <w:rsid w:val="002211D3"/>
    <w:rsid w:val="0022220D"/>
    <w:rsid w:val="002263EB"/>
    <w:rsid w:val="00227007"/>
    <w:rsid w:val="00227F87"/>
    <w:rsid w:val="00232F64"/>
    <w:rsid w:val="00244EA7"/>
    <w:rsid w:val="00246576"/>
    <w:rsid w:val="0025438A"/>
    <w:rsid w:val="002553D9"/>
    <w:rsid w:val="00256773"/>
    <w:rsid w:val="00257ABA"/>
    <w:rsid w:val="0026525B"/>
    <w:rsid w:val="00265892"/>
    <w:rsid w:val="002722A9"/>
    <w:rsid w:val="002745C3"/>
    <w:rsid w:val="002803AE"/>
    <w:rsid w:val="00286D7E"/>
    <w:rsid w:val="00287055"/>
    <w:rsid w:val="002A1D24"/>
    <w:rsid w:val="002A24AF"/>
    <w:rsid w:val="002A7DD0"/>
    <w:rsid w:val="002B20C4"/>
    <w:rsid w:val="002B74F1"/>
    <w:rsid w:val="002C0DAB"/>
    <w:rsid w:val="002D3193"/>
    <w:rsid w:val="002D5715"/>
    <w:rsid w:val="002E1374"/>
    <w:rsid w:val="002E3A0D"/>
    <w:rsid w:val="002E3A1E"/>
    <w:rsid w:val="002E4704"/>
    <w:rsid w:val="002E4A3D"/>
    <w:rsid w:val="002E5543"/>
    <w:rsid w:val="002F04C0"/>
    <w:rsid w:val="002F53CA"/>
    <w:rsid w:val="002F63D5"/>
    <w:rsid w:val="003006A4"/>
    <w:rsid w:val="003069C4"/>
    <w:rsid w:val="00313D34"/>
    <w:rsid w:val="0034490F"/>
    <w:rsid w:val="00344E84"/>
    <w:rsid w:val="00346AC6"/>
    <w:rsid w:val="00360A75"/>
    <w:rsid w:val="00361F89"/>
    <w:rsid w:val="00363814"/>
    <w:rsid w:val="00363D61"/>
    <w:rsid w:val="00366FDC"/>
    <w:rsid w:val="00370A71"/>
    <w:rsid w:val="00371266"/>
    <w:rsid w:val="0037426E"/>
    <w:rsid w:val="003C0D81"/>
    <w:rsid w:val="003C2071"/>
    <w:rsid w:val="003C55EC"/>
    <w:rsid w:val="003C75DB"/>
    <w:rsid w:val="003D7A93"/>
    <w:rsid w:val="003E0B74"/>
    <w:rsid w:val="003F6938"/>
    <w:rsid w:val="00406B2E"/>
    <w:rsid w:val="00413C13"/>
    <w:rsid w:val="00416AAE"/>
    <w:rsid w:val="0042449D"/>
    <w:rsid w:val="00424DAE"/>
    <w:rsid w:val="00427124"/>
    <w:rsid w:val="00435E46"/>
    <w:rsid w:val="00437508"/>
    <w:rsid w:val="00454B49"/>
    <w:rsid w:val="00455974"/>
    <w:rsid w:val="00457E43"/>
    <w:rsid w:val="0046008F"/>
    <w:rsid w:val="004604C0"/>
    <w:rsid w:val="00461BE4"/>
    <w:rsid w:val="00466613"/>
    <w:rsid w:val="00486103"/>
    <w:rsid w:val="00486AB0"/>
    <w:rsid w:val="0049629A"/>
    <w:rsid w:val="004B51E2"/>
    <w:rsid w:val="004C7D6A"/>
    <w:rsid w:val="004D3B21"/>
    <w:rsid w:val="004E0833"/>
    <w:rsid w:val="004E49A3"/>
    <w:rsid w:val="004F2553"/>
    <w:rsid w:val="00506D68"/>
    <w:rsid w:val="00516F70"/>
    <w:rsid w:val="00521671"/>
    <w:rsid w:val="00532332"/>
    <w:rsid w:val="00532A1B"/>
    <w:rsid w:val="00532E79"/>
    <w:rsid w:val="00537468"/>
    <w:rsid w:val="005400E1"/>
    <w:rsid w:val="005503E9"/>
    <w:rsid w:val="00552087"/>
    <w:rsid w:val="00572D8B"/>
    <w:rsid w:val="00573CAD"/>
    <w:rsid w:val="00583539"/>
    <w:rsid w:val="0058642F"/>
    <w:rsid w:val="005944DC"/>
    <w:rsid w:val="00594672"/>
    <w:rsid w:val="005B01EA"/>
    <w:rsid w:val="005B17BD"/>
    <w:rsid w:val="005C382D"/>
    <w:rsid w:val="005C63BE"/>
    <w:rsid w:val="005C6406"/>
    <w:rsid w:val="005D6352"/>
    <w:rsid w:val="005E23F0"/>
    <w:rsid w:val="005F2F8B"/>
    <w:rsid w:val="005F3ABF"/>
    <w:rsid w:val="00601A7C"/>
    <w:rsid w:val="00603C4A"/>
    <w:rsid w:val="0060710E"/>
    <w:rsid w:val="00620486"/>
    <w:rsid w:val="0062622E"/>
    <w:rsid w:val="006634D4"/>
    <w:rsid w:val="00663FB1"/>
    <w:rsid w:val="006673E6"/>
    <w:rsid w:val="00672E5B"/>
    <w:rsid w:val="00673225"/>
    <w:rsid w:val="00675E5A"/>
    <w:rsid w:val="006856C9"/>
    <w:rsid w:val="0068742A"/>
    <w:rsid w:val="006A1FEC"/>
    <w:rsid w:val="006A355A"/>
    <w:rsid w:val="006C211B"/>
    <w:rsid w:val="006D00E3"/>
    <w:rsid w:val="006D60A4"/>
    <w:rsid w:val="006E6FAA"/>
    <w:rsid w:val="006F6C09"/>
    <w:rsid w:val="00711662"/>
    <w:rsid w:val="00713DCA"/>
    <w:rsid w:val="00721790"/>
    <w:rsid w:val="00734150"/>
    <w:rsid w:val="00735CC4"/>
    <w:rsid w:val="00736A52"/>
    <w:rsid w:val="00736B1D"/>
    <w:rsid w:val="007404AC"/>
    <w:rsid w:val="00740A3C"/>
    <w:rsid w:val="00743FE1"/>
    <w:rsid w:val="00745CA6"/>
    <w:rsid w:val="00746FD5"/>
    <w:rsid w:val="007514DE"/>
    <w:rsid w:val="007608D7"/>
    <w:rsid w:val="0076471F"/>
    <w:rsid w:val="00770F6C"/>
    <w:rsid w:val="00771688"/>
    <w:rsid w:val="007812D1"/>
    <w:rsid w:val="007835C7"/>
    <w:rsid w:val="0078463C"/>
    <w:rsid w:val="00793FF0"/>
    <w:rsid w:val="007962FB"/>
    <w:rsid w:val="0079771C"/>
    <w:rsid w:val="007A379D"/>
    <w:rsid w:val="007A73C4"/>
    <w:rsid w:val="007B1915"/>
    <w:rsid w:val="007B2395"/>
    <w:rsid w:val="007B58FD"/>
    <w:rsid w:val="007B692C"/>
    <w:rsid w:val="007B6F99"/>
    <w:rsid w:val="007C2954"/>
    <w:rsid w:val="007C5DC8"/>
    <w:rsid w:val="007D1749"/>
    <w:rsid w:val="007D3650"/>
    <w:rsid w:val="007D6996"/>
    <w:rsid w:val="007E310D"/>
    <w:rsid w:val="007E322F"/>
    <w:rsid w:val="007E4BBD"/>
    <w:rsid w:val="007F254C"/>
    <w:rsid w:val="007F3368"/>
    <w:rsid w:val="007F51FC"/>
    <w:rsid w:val="007F784E"/>
    <w:rsid w:val="00813FFC"/>
    <w:rsid w:val="00814B3E"/>
    <w:rsid w:val="00817476"/>
    <w:rsid w:val="00820AAC"/>
    <w:rsid w:val="00824D07"/>
    <w:rsid w:val="00841853"/>
    <w:rsid w:val="00851E9F"/>
    <w:rsid w:val="00856515"/>
    <w:rsid w:val="0086315C"/>
    <w:rsid w:val="00866826"/>
    <w:rsid w:val="00871BE1"/>
    <w:rsid w:val="0087378A"/>
    <w:rsid w:val="00876BA3"/>
    <w:rsid w:val="00877608"/>
    <w:rsid w:val="00884E31"/>
    <w:rsid w:val="00897B15"/>
    <w:rsid w:val="008A60D2"/>
    <w:rsid w:val="008B1221"/>
    <w:rsid w:val="008B1538"/>
    <w:rsid w:val="008B499A"/>
    <w:rsid w:val="008C2418"/>
    <w:rsid w:val="008C63B5"/>
    <w:rsid w:val="008D51A1"/>
    <w:rsid w:val="008F352F"/>
    <w:rsid w:val="008F60F6"/>
    <w:rsid w:val="009035BE"/>
    <w:rsid w:val="00907C2D"/>
    <w:rsid w:val="009255C6"/>
    <w:rsid w:val="00925DE0"/>
    <w:rsid w:val="00936C1E"/>
    <w:rsid w:val="009445E2"/>
    <w:rsid w:val="00965D7E"/>
    <w:rsid w:val="009927D8"/>
    <w:rsid w:val="00993497"/>
    <w:rsid w:val="00994059"/>
    <w:rsid w:val="009A2928"/>
    <w:rsid w:val="009B318F"/>
    <w:rsid w:val="009C559D"/>
    <w:rsid w:val="009E0D02"/>
    <w:rsid w:val="009E2B4D"/>
    <w:rsid w:val="009F344B"/>
    <w:rsid w:val="00A07585"/>
    <w:rsid w:val="00A12078"/>
    <w:rsid w:val="00A12D02"/>
    <w:rsid w:val="00A23BE8"/>
    <w:rsid w:val="00A31686"/>
    <w:rsid w:val="00A42D94"/>
    <w:rsid w:val="00A61D71"/>
    <w:rsid w:val="00A66C83"/>
    <w:rsid w:val="00A72F38"/>
    <w:rsid w:val="00A737A1"/>
    <w:rsid w:val="00A74F85"/>
    <w:rsid w:val="00A82947"/>
    <w:rsid w:val="00A835A4"/>
    <w:rsid w:val="00AA112F"/>
    <w:rsid w:val="00AA2EA0"/>
    <w:rsid w:val="00AA4355"/>
    <w:rsid w:val="00AB6E42"/>
    <w:rsid w:val="00AB700F"/>
    <w:rsid w:val="00AE0E65"/>
    <w:rsid w:val="00AE2E3A"/>
    <w:rsid w:val="00AE48F4"/>
    <w:rsid w:val="00AE6410"/>
    <w:rsid w:val="00AF37BF"/>
    <w:rsid w:val="00B07D3F"/>
    <w:rsid w:val="00B10364"/>
    <w:rsid w:val="00B10394"/>
    <w:rsid w:val="00B11930"/>
    <w:rsid w:val="00B20EF0"/>
    <w:rsid w:val="00B2524A"/>
    <w:rsid w:val="00B31919"/>
    <w:rsid w:val="00B40D19"/>
    <w:rsid w:val="00B62599"/>
    <w:rsid w:val="00B62D8B"/>
    <w:rsid w:val="00B630DF"/>
    <w:rsid w:val="00B71FB1"/>
    <w:rsid w:val="00B73BE4"/>
    <w:rsid w:val="00B77CF2"/>
    <w:rsid w:val="00B8115B"/>
    <w:rsid w:val="00B91D56"/>
    <w:rsid w:val="00B94214"/>
    <w:rsid w:val="00BB1F60"/>
    <w:rsid w:val="00BB2310"/>
    <w:rsid w:val="00BB4C8B"/>
    <w:rsid w:val="00BC7785"/>
    <w:rsid w:val="00BD628F"/>
    <w:rsid w:val="00BE3CCF"/>
    <w:rsid w:val="00BF3CC9"/>
    <w:rsid w:val="00C01BCD"/>
    <w:rsid w:val="00C04305"/>
    <w:rsid w:val="00C073C6"/>
    <w:rsid w:val="00C10EFE"/>
    <w:rsid w:val="00C177AD"/>
    <w:rsid w:val="00C219FD"/>
    <w:rsid w:val="00C35517"/>
    <w:rsid w:val="00C37BE8"/>
    <w:rsid w:val="00C436FC"/>
    <w:rsid w:val="00C44AAD"/>
    <w:rsid w:val="00C53FDC"/>
    <w:rsid w:val="00C710AB"/>
    <w:rsid w:val="00C73482"/>
    <w:rsid w:val="00C73D08"/>
    <w:rsid w:val="00C73EBE"/>
    <w:rsid w:val="00C77BAC"/>
    <w:rsid w:val="00C800F1"/>
    <w:rsid w:val="00C818E9"/>
    <w:rsid w:val="00C83989"/>
    <w:rsid w:val="00CC7A70"/>
    <w:rsid w:val="00CD1853"/>
    <w:rsid w:val="00CE0B71"/>
    <w:rsid w:val="00CE1986"/>
    <w:rsid w:val="00CE2A22"/>
    <w:rsid w:val="00CE5623"/>
    <w:rsid w:val="00CE5D0C"/>
    <w:rsid w:val="00CF4BD2"/>
    <w:rsid w:val="00D03889"/>
    <w:rsid w:val="00D224F3"/>
    <w:rsid w:val="00D2610E"/>
    <w:rsid w:val="00D27A68"/>
    <w:rsid w:val="00D31473"/>
    <w:rsid w:val="00D32D88"/>
    <w:rsid w:val="00D35C07"/>
    <w:rsid w:val="00D43CBD"/>
    <w:rsid w:val="00D44411"/>
    <w:rsid w:val="00D45954"/>
    <w:rsid w:val="00D52B8B"/>
    <w:rsid w:val="00D54D6F"/>
    <w:rsid w:val="00D65CD9"/>
    <w:rsid w:val="00D745EA"/>
    <w:rsid w:val="00D76144"/>
    <w:rsid w:val="00D77114"/>
    <w:rsid w:val="00D93C9F"/>
    <w:rsid w:val="00DA5B25"/>
    <w:rsid w:val="00DA6C71"/>
    <w:rsid w:val="00DB155D"/>
    <w:rsid w:val="00DC3634"/>
    <w:rsid w:val="00DC5D4F"/>
    <w:rsid w:val="00DC7CE5"/>
    <w:rsid w:val="00DD2DD2"/>
    <w:rsid w:val="00DE17D4"/>
    <w:rsid w:val="00DE3E2B"/>
    <w:rsid w:val="00DF49F6"/>
    <w:rsid w:val="00E07818"/>
    <w:rsid w:val="00E20989"/>
    <w:rsid w:val="00E20A6E"/>
    <w:rsid w:val="00E22597"/>
    <w:rsid w:val="00E250D5"/>
    <w:rsid w:val="00E33958"/>
    <w:rsid w:val="00E407F6"/>
    <w:rsid w:val="00E435CA"/>
    <w:rsid w:val="00E44AC4"/>
    <w:rsid w:val="00E73A56"/>
    <w:rsid w:val="00E75D08"/>
    <w:rsid w:val="00E84E3F"/>
    <w:rsid w:val="00EA007F"/>
    <w:rsid w:val="00EA35D9"/>
    <w:rsid w:val="00EB6A05"/>
    <w:rsid w:val="00EB6A3A"/>
    <w:rsid w:val="00EC0215"/>
    <w:rsid w:val="00EC09A9"/>
    <w:rsid w:val="00EC365F"/>
    <w:rsid w:val="00ED0396"/>
    <w:rsid w:val="00ED4AD2"/>
    <w:rsid w:val="00EE7330"/>
    <w:rsid w:val="00EF416B"/>
    <w:rsid w:val="00F02A16"/>
    <w:rsid w:val="00F13B3F"/>
    <w:rsid w:val="00F1411B"/>
    <w:rsid w:val="00F148D8"/>
    <w:rsid w:val="00F32220"/>
    <w:rsid w:val="00F400B8"/>
    <w:rsid w:val="00F4736B"/>
    <w:rsid w:val="00F50AA4"/>
    <w:rsid w:val="00F530CE"/>
    <w:rsid w:val="00F6076B"/>
    <w:rsid w:val="00F60E8E"/>
    <w:rsid w:val="00F618BB"/>
    <w:rsid w:val="00F640B0"/>
    <w:rsid w:val="00F72C06"/>
    <w:rsid w:val="00F82852"/>
    <w:rsid w:val="00F82FA0"/>
    <w:rsid w:val="00F94063"/>
    <w:rsid w:val="00F960E5"/>
    <w:rsid w:val="00F978EC"/>
    <w:rsid w:val="00FA556F"/>
    <w:rsid w:val="00FB4824"/>
    <w:rsid w:val="00FC6FF7"/>
    <w:rsid w:val="00FF76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ersonName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11D3"/>
    <w:pPr>
      <w:spacing w:after="160" w:line="259" w:lineRule="auto"/>
    </w:pPr>
    <w:rPr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76471F"/>
    <w:pPr>
      <w:keepNext/>
      <w:spacing w:after="0" w:line="240" w:lineRule="auto"/>
      <w:outlineLvl w:val="0"/>
    </w:pPr>
    <w:rPr>
      <w:rFonts w:ascii="Times New Roman" w:hAnsi="Times New Roman"/>
      <w:b/>
      <w:sz w:val="20"/>
      <w:szCs w:val="20"/>
      <w:lang w:eastAsia="cs-CZ"/>
    </w:rPr>
  </w:style>
  <w:style w:type="paragraph" w:styleId="Heading2">
    <w:name w:val="heading 2"/>
    <w:basedOn w:val="Normal"/>
    <w:next w:val="Normal"/>
    <w:link w:val="Heading2Char"/>
    <w:uiPriority w:val="99"/>
    <w:qFormat/>
    <w:rsid w:val="0076471F"/>
    <w:pPr>
      <w:keepNext/>
      <w:spacing w:before="240" w:after="60" w:line="240" w:lineRule="auto"/>
      <w:outlineLvl w:val="1"/>
    </w:pPr>
    <w:rPr>
      <w:rFonts w:ascii="Calibri Light" w:hAnsi="Calibri Light"/>
      <w:b/>
      <w:bCs/>
      <w:i/>
      <w:iCs/>
      <w:sz w:val="28"/>
      <w:szCs w:val="28"/>
      <w:lang w:eastAsia="cs-CZ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76471F"/>
    <w:rPr>
      <w:rFonts w:ascii="Times New Roman" w:hAnsi="Times New Roman" w:cs="Times New Roman"/>
      <w:b/>
      <w:sz w:val="20"/>
      <w:lang w:eastAsia="cs-CZ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76471F"/>
    <w:rPr>
      <w:rFonts w:ascii="Calibri Light" w:hAnsi="Calibri Light" w:cs="Times New Roman"/>
      <w:b/>
      <w:i/>
      <w:sz w:val="28"/>
      <w:lang w:eastAsia="cs-CZ"/>
    </w:rPr>
  </w:style>
  <w:style w:type="paragraph" w:customStyle="1" w:styleId="RM-Nvrhusnesen">
    <w:name w:val="RM - Návrh usnesení"/>
    <w:basedOn w:val="Normal"/>
    <w:uiPriority w:val="99"/>
    <w:rsid w:val="0076471F"/>
    <w:pPr>
      <w:spacing w:after="0" w:line="240" w:lineRule="auto"/>
      <w:ind w:left="1026" w:hanging="1026"/>
      <w:jc w:val="both"/>
    </w:pPr>
    <w:rPr>
      <w:rFonts w:eastAsia="Times New Roman"/>
      <w:sz w:val="24"/>
      <w:szCs w:val="20"/>
      <w:lang w:eastAsia="cs-CZ"/>
    </w:rPr>
  </w:style>
  <w:style w:type="paragraph" w:customStyle="1" w:styleId="RM-Nzevmaterilu">
    <w:name w:val="RM - Název materiálu"/>
    <w:basedOn w:val="Normal"/>
    <w:next w:val="RM-Nvrhusnesen"/>
    <w:uiPriority w:val="99"/>
    <w:rsid w:val="0076471F"/>
    <w:pPr>
      <w:spacing w:after="0" w:line="240" w:lineRule="auto"/>
      <w:ind w:left="1026" w:hanging="1026"/>
      <w:jc w:val="both"/>
    </w:pPr>
    <w:rPr>
      <w:rFonts w:eastAsia="Times New Roman"/>
      <w:sz w:val="28"/>
      <w:szCs w:val="20"/>
      <w:u w:val="single"/>
      <w:lang w:eastAsia="cs-CZ"/>
    </w:rPr>
  </w:style>
  <w:style w:type="paragraph" w:customStyle="1" w:styleId="RM-sloRMdatumkonn">
    <w:name w:val="RM - číslo RM + datum konání"/>
    <w:basedOn w:val="Normal"/>
    <w:uiPriority w:val="99"/>
    <w:rsid w:val="0076471F"/>
    <w:pPr>
      <w:spacing w:after="0" w:line="240" w:lineRule="auto"/>
      <w:jc w:val="center"/>
    </w:pPr>
    <w:rPr>
      <w:rFonts w:eastAsia="Times New Roman"/>
      <w:b/>
      <w:sz w:val="24"/>
      <w:szCs w:val="20"/>
      <w:lang w:eastAsia="cs-CZ"/>
    </w:rPr>
  </w:style>
  <w:style w:type="character" w:customStyle="1" w:styleId="RM-Podpisyvr">
    <w:name w:val="RM - Podpisy v.r."/>
    <w:uiPriority w:val="99"/>
    <w:rsid w:val="0076471F"/>
    <w:rPr>
      <w:i/>
    </w:rPr>
  </w:style>
  <w:style w:type="paragraph" w:styleId="Header">
    <w:name w:val="header"/>
    <w:basedOn w:val="Normal"/>
    <w:link w:val="HeaderChar"/>
    <w:uiPriority w:val="99"/>
    <w:rsid w:val="00256773"/>
    <w:pPr>
      <w:tabs>
        <w:tab w:val="center" w:pos="4536"/>
        <w:tab w:val="right" w:pos="9072"/>
      </w:tabs>
      <w:spacing w:after="0" w:line="240" w:lineRule="auto"/>
    </w:pPr>
    <w:rPr>
      <w:sz w:val="20"/>
      <w:szCs w:val="20"/>
      <w:lang w:eastAsia="cs-CZ"/>
    </w:rPr>
  </w:style>
  <w:style w:type="character" w:customStyle="1" w:styleId="HeaderChar">
    <w:name w:val="Header Char"/>
    <w:basedOn w:val="DefaultParagraphFont"/>
    <w:link w:val="Header"/>
    <w:uiPriority w:val="99"/>
    <w:locked/>
    <w:rsid w:val="00256773"/>
    <w:rPr>
      <w:rFonts w:cs="Times New Roman"/>
    </w:rPr>
  </w:style>
  <w:style w:type="paragraph" w:styleId="Footer">
    <w:name w:val="footer"/>
    <w:basedOn w:val="Normal"/>
    <w:link w:val="FooterChar"/>
    <w:uiPriority w:val="99"/>
    <w:rsid w:val="00256773"/>
    <w:pPr>
      <w:tabs>
        <w:tab w:val="center" w:pos="4536"/>
        <w:tab w:val="right" w:pos="9072"/>
      </w:tabs>
      <w:spacing w:after="0" w:line="240" w:lineRule="auto"/>
    </w:pPr>
    <w:rPr>
      <w:sz w:val="20"/>
      <w:szCs w:val="20"/>
      <w:lang w:eastAsia="cs-CZ"/>
    </w:rPr>
  </w:style>
  <w:style w:type="character" w:customStyle="1" w:styleId="FooterChar">
    <w:name w:val="Footer Char"/>
    <w:basedOn w:val="DefaultParagraphFont"/>
    <w:link w:val="Footer"/>
    <w:uiPriority w:val="99"/>
    <w:locked/>
    <w:rsid w:val="00256773"/>
    <w:rPr>
      <w:rFonts w:cs="Times New Roman"/>
    </w:rPr>
  </w:style>
  <w:style w:type="paragraph" w:customStyle="1" w:styleId="ZM-Nzevmaterilu">
    <w:name w:val="ZM - Název materiálu"/>
    <w:basedOn w:val="Normal"/>
    <w:next w:val="Normal"/>
    <w:uiPriority w:val="99"/>
    <w:rsid w:val="00F60E8E"/>
    <w:pPr>
      <w:spacing w:after="0" w:line="240" w:lineRule="auto"/>
      <w:ind w:left="1405" w:hanging="1405"/>
      <w:jc w:val="both"/>
    </w:pPr>
    <w:rPr>
      <w:rFonts w:eastAsia="Times New Roman"/>
      <w:sz w:val="28"/>
      <w:szCs w:val="20"/>
      <w:u w:val="single"/>
      <w:lang w:eastAsia="cs-CZ"/>
    </w:rPr>
  </w:style>
  <w:style w:type="paragraph" w:styleId="NoSpacing">
    <w:name w:val="No Spacing"/>
    <w:uiPriority w:val="99"/>
    <w:qFormat/>
    <w:rsid w:val="00F60E8E"/>
    <w:rPr>
      <w:lang w:eastAsia="en-US"/>
    </w:rPr>
  </w:style>
  <w:style w:type="paragraph" w:styleId="BodyText">
    <w:name w:val="Body Text"/>
    <w:basedOn w:val="Normal"/>
    <w:link w:val="BodyTextChar"/>
    <w:uiPriority w:val="99"/>
    <w:rsid w:val="00DC7CE5"/>
    <w:pPr>
      <w:widowControl w:val="0"/>
      <w:spacing w:after="0" w:line="240" w:lineRule="auto"/>
      <w:jc w:val="both"/>
    </w:pPr>
    <w:rPr>
      <w:rFonts w:ascii="Times New Roman" w:eastAsia="Times New Roman" w:hAnsi="Times New Roman"/>
      <w:noProof/>
      <w:sz w:val="24"/>
      <w:szCs w:val="20"/>
      <w:lang w:eastAsia="cs-CZ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DC7CE5"/>
    <w:rPr>
      <w:rFonts w:ascii="Times New Roman" w:hAnsi="Times New Roman" w:cs="Times New Roman"/>
      <w:noProof/>
      <w:sz w:val="24"/>
    </w:rPr>
  </w:style>
  <w:style w:type="paragraph" w:styleId="ListParagraph">
    <w:name w:val="List Paragraph"/>
    <w:basedOn w:val="Normal"/>
    <w:uiPriority w:val="99"/>
    <w:qFormat/>
    <w:rsid w:val="00532332"/>
    <w:pPr>
      <w:spacing w:line="256" w:lineRule="auto"/>
      <w:ind w:left="720"/>
      <w:contextualSpacing/>
    </w:pPr>
  </w:style>
  <w:style w:type="paragraph" w:customStyle="1" w:styleId="Odstavecseseznamem1">
    <w:name w:val="Odstavec se seznamem1"/>
    <w:basedOn w:val="Normal"/>
    <w:uiPriority w:val="99"/>
    <w:rsid w:val="00532332"/>
    <w:pPr>
      <w:suppressAutoHyphens/>
      <w:spacing w:after="200" w:line="276" w:lineRule="auto"/>
      <w:ind w:left="720"/>
    </w:pPr>
    <w:rPr>
      <w:rFonts w:eastAsia="Times New Roman" w:cs="Calibri"/>
      <w:lang w:eastAsia="ar-SA"/>
    </w:rPr>
  </w:style>
  <w:style w:type="paragraph" w:styleId="BalloonText">
    <w:name w:val="Balloon Text"/>
    <w:basedOn w:val="Normal"/>
    <w:link w:val="BalloonTextChar"/>
    <w:uiPriority w:val="99"/>
    <w:semiHidden/>
    <w:rsid w:val="00486AB0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86AB0"/>
    <w:rPr>
      <w:rFonts w:ascii="Segoe UI" w:hAnsi="Segoe UI" w:cs="Times New Roman"/>
      <w:sz w:val="18"/>
      <w:lang w:eastAsia="en-US"/>
    </w:rPr>
  </w:style>
  <w:style w:type="character" w:styleId="PageNumber">
    <w:name w:val="page number"/>
    <w:basedOn w:val="DefaultParagraphFont"/>
    <w:uiPriority w:val="99"/>
    <w:rsid w:val="00AE48F4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86274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74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74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03DE5B36BA06346B9F37AA94B7C8B3A" ma:contentTypeVersion="0" ma:contentTypeDescription="Vytvoří nový dokument" ma:contentTypeScope="" ma:versionID="d2e6dcb3f1716eacbdc5c0651d31b55c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e5030a4fb49af6ac1945304746faa32a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E634472-841D-4995-B7D0-2BE9B96F199A}"/>
</file>

<file path=customXml/itemProps2.xml><?xml version="1.0" encoding="utf-8"?>
<ds:datastoreItem xmlns:ds="http://schemas.openxmlformats.org/officeDocument/2006/customXml" ds:itemID="{B7B968FB-2A8E-428E-934A-F159C7382031}"/>
</file>

<file path=customXml/itemProps3.xml><?xml version="1.0" encoding="utf-8"?>
<ds:datastoreItem xmlns:ds="http://schemas.openxmlformats.org/officeDocument/2006/customXml" ds:itemID="{5254A119-500F-4D73-9E7D-4631D6B84FDD}"/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35</TotalTime>
  <Pages>6</Pages>
  <Words>1806</Words>
  <Characters>10659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Naděžda Střelková</dc:creator>
  <cp:keywords/>
  <dc:description/>
  <cp:lastModifiedBy>J.Venzara</cp:lastModifiedBy>
  <cp:revision>21</cp:revision>
  <cp:lastPrinted>2015-08-25T05:09:00Z</cp:lastPrinted>
  <dcterms:created xsi:type="dcterms:W3CDTF">2015-08-27T08:47:00Z</dcterms:created>
  <dcterms:modified xsi:type="dcterms:W3CDTF">2015-09-16T06:07:00Z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0x010100303DE5B36BA06346B9F37AA94B7C8B3A</vt:lpwstr>
  </property>
</Properties>
</file>