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6A4447" w14:textId="61595957" w:rsidR="001E30C0" w:rsidRPr="003B22FD" w:rsidRDefault="001E30C0" w:rsidP="001E30C0">
      <w:pPr>
        <w:spacing w:before="360" w:after="120"/>
        <w:outlineLvl w:val="0"/>
        <w:rPr>
          <w:rFonts w:cs="Calibri"/>
          <w:b/>
          <w:noProof/>
        </w:rPr>
      </w:pPr>
      <w:bookmarkStart w:id="0" w:name="_GoBack"/>
      <w:bookmarkEnd w:id="0"/>
      <w:r w:rsidRPr="003B22FD">
        <w:rPr>
          <w:rFonts w:cs="Calibri"/>
          <w:b/>
          <w:noProof/>
        </w:rPr>
        <w:t xml:space="preserve">Zpráva o poskytnutí informace </w:t>
      </w:r>
    </w:p>
    <w:p w14:paraId="39CA5034" w14:textId="25A8D318" w:rsidR="001E30C0" w:rsidRPr="003B22FD" w:rsidRDefault="001E30C0" w:rsidP="001E30C0">
      <w:pPr>
        <w:spacing w:before="360" w:after="120"/>
        <w:outlineLvl w:val="0"/>
        <w:rPr>
          <w:rFonts w:cs="Calibri"/>
          <w:b/>
          <w:bCs/>
        </w:rPr>
      </w:pPr>
      <w:r w:rsidRPr="003B22FD">
        <w:rPr>
          <w:rFonts w:cs="Calibri"/>
          <w:b/>
          <w:bCs/>
        </w:rPr>
        <w:t>Předmět žádosti</w:t>
      </w:r>
      <w:r w:rsidR="003B22FD">
        <w:rPr>
          <w:rFonts w:cs="Calibri"/>
          <w:b/>
          <w:bCs/>
        </w:rPr>
        <w:t xml:space="preserve"> ze dne </w:t>
      </w:r>
      <w:proofErr w:type="gramStart"/>
      <w:r w:rsidR="003B22FD">
        <w:rPr>
          <w:rFonts w:cs="Calibri"/>
          <w:b/>
          <w:bCs/>
        </w:rPr>
        <w:t>0</w:t>
      </w:r>
      <w:r w:rsidR="007E203B">
        <w:rPr>
          <w:rFonts w:cs="Calibri"/>
          <w:b/>
          <w:bCs/>
        </w:rPr>
        <w:t>1</w:t>
      </w:r>
      <w:r w:rsidR="003B22FD">
        <w:rPr>
          <w:rFonts w:cs="Calibri"/>
          <w:b/>
          <w:bCs/>
        </w:rPr>
        <w:t>.</w:t>
      </w:r>
      <w:r w:rsidR="00C6462B">
        <w:rPr>
          <w:rFonts w:cs="Calibri"/>
          <w:b/>
          <w:bCs/>
        </w:rPr>
        <w:t>0</w:t>
      </w:r>
      <w:r w:rsidR="003B22FD">
        <w:rPr>
          <w:rFonts w:cs="Calibri"/>
          <w:b/>
          <w:bCs/>
        </w:rPr>
        <w:t>1.202</w:t>
      </w:r>
      <w:r w:rsidR="00C6462B">
        <w:rPr>
          <w:rFonts w:cs="Calibri"/>
          <w:b/>
          <w:bCs/>
        </w:rPr>
        <w:t>4</w:t>
      </w:r>
      <w:proofErr w:type="gramEnd"/>
      <w:r w:rsidRPr="003B22FD">
        <w:rPr>
          <w:rFonts w:cs="Calibri"/>
          <w:b/>
          <w:bCs/>
        </w:rPr>
        <w:t xml:space="preserve">: </w:t>
      </w:r>
    </w:p>
    <w:p w14:paraId="2173B0C3" w14:textId="122BA394" w:rsidR="001E30C0" w:rsidRPr="002C4841" w:rsidRDefault="001E30C0" w:rsidP="001E30C0">
      <w:pPr>
        <w:spacing w:before="360" w:after="120"/>
        <w:outlineLvl w:val="0"/>
        <w:rPr>
          <w:rFonts w:cs="Calibri"/>
          <w:u w:val="single"/>
        </w:rPr>
      </w:pPr>
      <w:r>
        <w:rPr>
          <w:rFonts w:cs="Calibri"/>
        </w:rPr>
        <w:t>Byly p</w:t>
      </w:r>
      <w:r w:rsidRPr="00AA7B35">
        <w:rPr>
          <w:rFonts w:cs="Calibri"/>
        </w:rPr>
        <w:t xml:space="preserve">ožadovány informace </w:t>
      </w:r>
      <w:r w:rsidR="005444E1">
        <w:rPr>
          <w:rFonts w:cs="Calibri"/>
        </w:rPr>
        <w:t>ve věci poskytnutí informací z</w:t>
      </w:r>
      <w:r w:rsidR="00FA35DE">
        <w:rPr>
          <w:rFonts w:cs="Calibri"/>
        </w:rPr>
        <w:t> </w:t>
      </w:r>
      <w:r w:rsidRPr="00AA7B35">
        <w:rPr>
          <w:rFonts w:cs="Calibri"/>
        </w:rPr>
        <w:t>rozhodnutí</w:t>
      </w:r>
      <w:r w:rsidR="00FA35DE">
        <w:rPr>
          <w:rFonts w:cs="Calibri"/>
        </w:rPr>
        <w:t xml:space="preserve"> vydaných podle</w:t>
      </w:r>
      <w:r w:rsidRPr="00AA7B35">
        <w:rPr>
          <w:rFonts w:cs="Calibri"/>
        </w:rPr>
        <w:t xml:space="preserve"> zákona č. 183/2006 Sb., o územním plánování a stavebním řádu (stavební zákon)</w:t>
      </w:r>
      <w:r w:rsidR="00FA35DE">
        <w:rPr>
          <w:rFonts w:cs="Calibri"/>
        </w:rPr>
        <w:t>,</w:t>
      </w:r>
      <w:r w:rsidRPr="00AA7B35">
        <w:rPr>
          <w:rFonts w:cs="Calibri"/>
        </w:rPr>
        <w:t xml:space="preserve"> právnickým osobám pro pozemní stavby (budovy) v období od </w:t>
      </w:r>
      <w:proofErr w:type="gramStart"/>
      <w:r w:rsidRPr="00AA7B35">
        <w:rPr>
          <w:rFonts w:cs="Calibri"/>
        </w:rPr>
        <w:t>01.</w:t>
      </w:r>
      <w:r w:rsidR="00172D0C">
        <w:rPr>
          <w:rFonts w:cs="Calibri"/>
        </w:rPr>
        <w:t>1</w:t>
      </w:r>
      <w:r w:rsidR="00FA35DE">
        <w:rPr>
          <w:rFonts w:cs="Calibri"/>
        </w:rPr>
        <w:t>0</w:t>
      </w:r>
      <w:r w:rsidRPr="00AA7B35">
        <w:rPr>
          <w:rFonts w:cs="Calibri"/>
        </w:rPr>
        <w:t>.202</w:t>
      </w:r>
      <w:r w:rsidR="00FA35DE">
        <w:rPr>
          <w:rFonts w:cs="Calibri"/>
        </w:rPr>
        <w:t>3</w:t>
      </w:r>
      <w:proofErr w:type="gramEnd"/>
      <w:r w:rsidRPr="00AA7B35">
        <w:rPr>
          <w:rFonts w:cs="Calibri"/>
        </w:rPr>
        <w:t xml:space="preserve"> </w:t>
      </w:r>
      <w:r>
        <w:rPr>
          <w:rFonts w:cs="Calibri"/>
        </w:rPr>
        <w:t>do</w:t>
      </w:r>
      <w:r w:rsidRPr="00AA7B35">
        <w:rPr>
          <w:rFonts w:cs="Calibri"/>
        </w:rPr>
        <w:t xml:space="preserve"> 3</w:t>
      </w:r>
      <w:r w:rsidR="00172D0C">
        <w:rPr>
          <w:rFonts w:cs="Calibri"/>
        </w:rPr>
        <w:t>1</w:t>
      </w:r>
      <w:r w:rsidRPr="00AA7B35">
        <w:rPr>
          <w:rFonts w:cs="Calibri"/>
        </w:rPr>
        <w:t>.</w:t>
      </w:r>
      <w:r w:rsidR="00172D0C">
        <w:rPr>
          <w:rFonts w:cs="Calibri"/>
        </w:rPr>
        <w:t>12</w:t>
      </w:r>
      <w:r w:rsidRPr="00AA7B35">
        <w:rPr>
          <w:rFonts w:cs="Calibri"/>
        </w:rPr>
        <w:t>.202</w:t>
      </w:r>
      <w:r w:rsidR="00FA35DE">
        <w:rPr>
          <w:rFonts w:cs="Calibri"/>
        </w:rPr>
        <w:t>3</w:t>
      </w:r>
      <w:r w:rsidRPr="00AA7B35">
        <w:rPr>
          <w:rFonts w:cs="Calibri"/>
        </w:rPr>
        <w:t>.</w:t>
      </w:r>
    </w:p>
    <w:p w14:paraId="6E50E275" w14:textId="77777777" w:rsidR="001E30C0" w:rsidRPr="003B22FD" w:rsidRDefault="001E30C0" w:rsidP="001E30C0">
      <w:pPr>
        <w:spacing w:before="360" w:after="120"/>
        <w:outlineLvl w:val="0"/>
        <w:rPr>
          <w:rFonts w:cs="Calibri"/>
          <w:b/>
          <w:bCs/>
        </w:rPr>
      </w:pPr>
      <w:r w:rsidRPr="003B22FD">
        <w:rPr>
          <w:rFonts w:cs="Calibri"/>
          <w:b/>
          <w:bCs/>
        </w:rPr>
        <w:t xml:space="preserve">Poskytnutá informace: </w:t>
      </w:r>
    </w:p>
    <w:p w14:paraId="300C967F" w14:textId="294FFDBB" w:rsidR="001E30C0" w:rsidRDefault="003B22FD" w:rsidP="001E30C0">
      <w:pPr>
        <w:spacing w:before="360" w:after="120"/>
        <w:outlineLvl w:val="0"/>
        <w:rPr>
          <w:rFonts w:cs="Calibri"/>
        </w:rPr>
      </w:pPr>
      <w:r>
        <w:rPr>
          <w:rFonts w:cs="Calibri"/>
        </w:rPr>
        <w:t>Informace</w:t>
      </w:r>
      <w:r w:rsidR="001E30C0" w:rsidRPr="00AA7B35">
        <w:rPr>
          <w:rFonts w:cs="Calibri"/>
        </w:rPr>
        <w:t xml:space="preserve"> byla poskytnuta v celém požadovaném rozsahu</w:t>
      </w:r>
      <w:r>
        <w:rPr>
          <w:rFonts w:cs="Calibri"/>
        </w:rPr>
        <w:t xml:space="preserve"> dne </w:t>
      </w:r>
      <w:proofErr w:type="gramStart"/>
      <w:r w:rsidR="00C6462B">
        <w:rPr>
          <w:rFonts w:cs="Calibri"/>
        </w:rPr>
        <w:t>2</w:t>
      </w:r>
      <w:r w:rsidR="00BA3D4A">
        <w:rPr>
          <w:rFonts w:cs="Calibri"/>
        </w:rPr>
        <w:t>3</w:t>
      </w:r>
      <w:r>
        <w:rPr>
          <w:rFonts w:cs="Calibri"/>
        </w:rPr>
        <w:t>.</w:t>
      </w:r>
      <w:r w:rsidR="00172D0C">
        <w:rPr>
          <w:rFonts w:cs="Calibri"/>
        </w:rPr>
        <w:t>01</w:t>
      </w:r>
      <w:r>
        <w:rPr>
          <w:rFonts w:cs="Calibri"/>
        </w:rPr>
        <w:t>.202</w:t>
      </w:r>
      <w:r w:rsidR="00172D0C">
        <w:rPr>
          <w:rFonts w:cs="Calibri"/>
        </w:rPr>
        <w:t>4</w:t>
      </w:r>
      <w:proofErr w:type="gramEnd"/>
      <w:r w:rsidR="001E30C0" w:rsidRPr="00AA7B35">
        <w:rPr>
          <w:rFonts w:cs="Calibri"/>
        </w:rPr>
        <w:t xml:space="preserve">. </w:t>
      </w:r>
    </w:p>
    <w:p w14:paraId="0D387195" w14:textId="128CA2D7" w:rsidR="00C6462B" w:rsidRPr="00461914" w:rsidRDefault="001E30C0" w:rsidP="00461914">
      <w:pPr>
        <w:pStyle w:val="Zhlav"/>
        <w:rPr>
          <w:rFonts w:cs="Calibri"/>
          <w:bCs/>
        </w:rPr>
      </w:pPr>
      <w:r w:rsidRPr="00AA7B35">
        <w:rPr>
          <w:rFonts w:cs="Calibri"/>
        </w:rPr>
        <w:t>V tomto období byl</w:t>
      </w:r>
      <w:r w:rsidR="00461914">
        <w:rPr>
          <w:rFonts w:cs="Calibri"/>
        </w:rPr>
        <w:t xml:space="preserve">o dne </w:t>
      </w:r>
      <w:proofErr w:type="gramStart"/>
      <w:r w:rsidR="00461914">
        <w:rPr>
          <w:rFonts w:cs="Calibri"/>
        </w:rPr>
        <w:t>09.11.2023</w:t>
      </w:r>
      <w:proofErr w:type="gramEnd"/>
      <w:r w:rsidRPr="00AA7B35">
        <w:rPr>
          <w:rFonts w:cs="Calibri"/>
        </w:rPr>
        <w:t xml:space="preserve"> vydán</w:t>
      </w:r>
      <w:r w:rsidR="00461914">
        <w:rPr>
          <w:rFonts w:cs="Calibri"/>
        </w:rPr>
        <w:t>o</w:t>
      </w:r>
      <w:r w:rsidRPr="00AA7B35">
        <w:rPr>
          <w:rFonts w:cs="Calibri"/>
        </w:rPr>
        <w:t xml:space="preserve"> </w:t>
      </w:r>
      <w:r w:rsidR="00C6462B">
        <w:rPr>
          <w:rFonts w:cs="Calibri"/>
        </w:rPr>
        <w:t>společné</w:t>
      </w:r>
      <w:r w:rsidR="00461914">
        <w:rPr>
          <w:rFonts w:cs="Calibri"/>
        </w:rPr>
        <w:t xml:space="preserve"> </w:t>
      </w:r>
      <w:r w:rsidR="00C6462B">
        <w:rPr>
          <w:rFonts w:cs="Calibri"/>
        </w:rPr>
        <w:t>povolení stavby</w:t>
      </w:r>
      <w:r w:rsidR="003B22FD">
        <w:rPr>
          <w:rFonts w:cs="Calibri"/>
        </w:rPr>
        <w:t xml:space="preserve"> </w:t>
      </w:r>
      <w:r w:rsidR="00C6462B" w:rsidRPr="00461914">
        <w:rPr>
          <w:rFonts w:cs="Calibri"/>
          <w:bCs/>
          <w:spacing w:val="-2"/>
        </w:rPr>
        <w:t>„</w:t>
      </w:r>
      <w:r w:rsidR="00C6462B" w:rsidRPr="00461914">
        <w:rPr>
          <w:rFonts w:cs="Calibri"/>
          <w:bCs/>
        </w:rPr>
        <w:t>DŮM SE ZVLÁŠTNÍM REŽIMEM - stavební úpravy a přístavba objektu,</w:t>
      </w:r>
      <w:r w:rsidR="00461914">
        <w:rPr>
          <w:rFonts w:cs="Calibri"/>
          <w:bCs/>
        </w:rPr>
        <w:t xml:space="preserve"> </w:t>
      </w:r>
      <w:r w:rsidR="00C6462B" w:rsidRPr="00461914">
        <w:rPr>
          <w:rFonts w:cs="Calibri"/>
          <w:bCs/>
        </w:rPr>
        <w:t>na ulici Masarykova 586, 742 58  Příbor“</w:t>
      </w:r>
      <w:r w:rsidR="001274E9">
        <w:rPr>
          <w:rFonts w:cs="Calibri"/>
          <w:bCs/>
        </w:rPr>
        <w:t xml:space="preserve">       </w:t>
      </w:r>
      <w:r w:rsidR="00461914">
        <w:rPr>
          <w:rFonts w:cs="Calibri"/>
          <w:bCs/>
        </w:rPr>
        <w:t xml:space="preserve"> pro stavebníka </w:t>
      </w:r>
      <w:proofErr w:type="spellStart"/>
      <w:r w:rsidR="00461914">
        <w:rPr>
          <w:rFonts w:cs="Calibri"/>
        </w:rPr>
        <w:t>Trifid</w:t>
      </w:r>
      <w:proofErr w:type="spellEnd"/>
      <w:r w:rsidR="00461914">
        <w:rPr>
          <w:rFonts w:cs="Calibri"/>
        </w:rPr>
        <w:t xml:space="preserve"> Beta, s. r. o., IČO 08298785, </w:t>
      </w:r>
      <w:proofErr w:type="spellStart"/>
      <w:r w:rsidR="00461914">
        <w:rPr>
          <w:rFonts w:cs="Calibri"/>
        </w:rPr>
        <w:t>Mlékovice</w:t>
      </w:r>
      <w:proofErr w:type="spellEnd"/>
      <w:r w:rsidR="00461914">
        <w:rPr>
          <w:rFonts w:cs="Calibri"/>
        </w:rPr>
        <w:t xml:space="preserve"> 66, 281 44  Toušice.</w:t>
      </w:r>
    </w:p>
    <w:p w14:paraId="0DAD4327" w14:textId="6324CEE1" w:rsidR="001E30C0" w:rsidRPr="008A0E0C" w:rsidRDefault="003B22FD" w:rsidP="001E30C0">
      <w:pPr>
        <w:pStyle w:val="Zhlav"/>
        <w:tabs>
          <w:tab w:val="clear" w:pos="4536"/>
          <w:tab w:val="clear" w:pos="9072"/>
          <w:tab w:val="left" w:pos="426"/>
        </w:tabs>
        <w:spacing w:before="360" w:after="120"/>
        <w:outlineLvl w:val="0"/>
        <w:rPr>
          <w:rFonts w:cs="Calibri"/>
          <w:u w:val="single"/>
        </w:rPr>
      </w:pPr>
      <w:r>
        <w:rPr>
          <w:rFonts w:cs="Calibri"/>
        </w:rPr>
        <w:t>Z</w:t>
      </w:r>
      <w:r w:rsidR="001E30C0" w:rsidRPr="00AA7B35">
        <w:rPr>
          <w:rFonts w:cs="Calibri"/>
        </w:rPr>
        <w:t>pracoval</w:t>
      </w:r>
      <w:r w:rsidR="001E30C0">
        <w:rPr>
          <w:rFonts w:cs="Calibri"/>
        </w:rPr>
        <w:t>a</w:t>
      </w:r>
      <w:r>
        <w:rPr>
          <w:rFonts w:cs="Calibri"/>
        </w:rPr>
        <w:t>:</w:t>
      </w:r>
      <w:r w:rsidR="001E30C0">
        <w:rPr>
          <w:rFonts w:cs="Calibri"/>
        </w:rPr>
        <w:t xml:space="preserve"> Lucie Krejčí, referent</w:t>
      </w:r>
      <w:r w:rsidR="001E30C0" w:rsidRPr="00AA7B35">
        <w:rPr>
          <w:rFonts w:cs="Calibri"/>
        </w:rPr>
        <w:t xml:space="preserve"> odboru stavebního řádu a přestupků </w:t>
      </w:r>
    </w:p>
    <w:p w14:paraId="04EDF519" w14:textId="77777777" w:rsidR="00DC3FA3" w:rsidRPr="001E30C0" w:rsidRDefault="00DC3FA3" w:rsidP="001E30C0"/>
    <w:sectPr w:rsidR="00DC3FA3" w:rsidRPr="001E30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240391"/>
    <w:multiLevelType w:val="hybridMultilevel"/>
    <w:tmpl w:val="5C54A02A"/>
    <w:lvl w:ilvl="0" w:tplc="DCD6BF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0C0"/>
    <w:rsid w:val="001274E9"/>
    <w:rsid w:val="001319DD"/>
    <w:rsid w:val="00172D0C"/>
    <w:rsid w:val="001A2437"/>
    <w:rsid w:val="001E30C0"/>
    <w:rsid w:val="003B22FD"/>
    <w:rsid w:val="00461914"/>
    <w:rsid w:val="005444E1"/>
    <w:rsid w:val="007E203B"/>
    <w:rsid w:val="00BA3D4A"/>
    <w:rsid w:val="00C6462B"/>
    <w:rsid w:val="00DC3FA3"/>
    <w:rsid w:val="00E42E6A"/>
    <w:rsid w:val="00FA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133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30C0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E30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30C0"/>
    <w:rPr>
      <w:rFonts w:ascii="Calibri" w:eastAsia="Times New Roman" w:hAnsi="Calibri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30C0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E30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30C0"/>
    <w:rPr>
      <w:rFonts w:ascii="Calibri" w:eastAsia="Times New Roman" w:hAnsi="Calibri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Krejčí</dc:creator>
  <cp:lastModifiedBy>Iveta Busková</cp:lastModifiedBy>
  <cp:revision>2</cp:revision>
  <dcterms:created xsi:type="dcterms:W3CDTF">2024-02-01T11:43:00Z</dcterms:created>
  <dcterms:modified xsi:type="dcterms:W3CDTF">2024-02-01T11:43:00Z</dcterms:modified>
</cp:coreProperties>
</file>