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677EB8BA" w14:textId="3FCFB7A4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</w:t>
      </w:r>
      <w:r w:rsidRPr="00867E24">
        <w:rPr>
          <w:rFonts w:ascii="Calibri" w:hAnsi="Calibri"/>
          <w:szCs w:val="22"/>
        </w:rPr>
        <w:t xml:space="preserve">ádost ze dne </w:t>
      </w:r>
      <w:r w:rsidR="00C759FC">
        <w:rPr>
          <w:rFonts w:ascii="Calibri" w:hAnsi="Calibri"/>
          <w:szCs w:val="22"/>
        </w:rPr>
        <w:t>19</w:t>
      </w:r>
      <w:r>
        <w:rPr>
          <w:rFonts w:ascii="Calibri" w:hAnsi="Calibri"/>
          <w:szCs w:val="22"/>
        </w:rPr>
        <w:t>.</w:t>
      </w:r>
      <w:r w:rsidR="003A1FB4">
        <w:rPr>
          <w:rFonts w:ascii="Calibri" w:hAnsi="Calibri"/>
          <w:szCs w:val="22"/>
        </w:rPr>
        <w:t>0</w:t>
      </w:r>
      <w:r w:rsidR="00C759FC">
        <w:rPr>
          <w:rFonts w:ascii="Calibri" w:hAnsi="Calibri"/>
          <w:szCs w:val="22"/>
        </w:rPr>
        <w:t>8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>:</w:t>
      </w:r>
    </w:p>
    <w:p w14:paraId="16F5DB14" w14:textId="77777777" w:rsidR="003A1FB4" w:rsidRPr="00867E2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2947BBD9" w14:textId="69F7ECA7" w:rsidR="002901CF" w:rsidRPr="002901CF" w:rsidRDefault="00C759FC" w:rsidP="002901CF">
      <w:pPr>
        <w:spacing w:before="120"/>
        <w:jc w:val="both"/>
        <w:rPr>
          <w:rFonts w:ascii="Calibri" w:hAnsi="Calibri"/>
          <w:szCs w:val="22"/>
        </w:rPr>
      </w:pPr>
      <w:r w:rsidRPr="00C759FC">
        <w:rPr>
          <w:rFonts w:ascii="Calibri" w:hAnsi="Calibri" w:cs="Calibri"/>
        </w:rPr>
        <w:t>Žádost o informaci: název, IČO a sídlo firmy, která ve Vaší obci provádí správu a údržbu veřejného osvětlení.</w:t>
      </w:r>
    </w:p>
    <w:p w14:paraId="5EA97E72" w14:textId="4CE0C029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 xml:space="preserve">Informace byla poskytnuta dne </w:t>
      </w:r>
      <w:r w:rsidR="00C759FC">
        <w:rPr>
          <w:rFonts w:ascii="Calibri" w:hAnsi="Calibri"/>
          <w:szCs w:val="22"/>
        </w:rPr>
        <w:t>22</w:t>
      </w:r>
      <w:r w:rsidR="002901CF">
        <w:rPr>
          <w:rFonts w:ascii="Calibri" w:hAnsi="Calibri"/>
          <w:szCs w:val="22"/>
        </w:rPr>
        <w:t>.</w:t>
      </w:r>
      <w:r w:rsidR="003A1FB4">
        <w:rPr>
          <w:rFonts w:ascii="Calibri" w:hAnsi="Calibri"/>
          <w:szCs w:val="22"/>
        </w:rPr>
        <w:t>0</w:t>
      </w:r>
      <w:r w:rsidR="00C759FC">
        <w:rPr>
          <w:rFonts w:ascii="Calibri" w:hAnsi="Calibri"/>
          <w:szCs w:val="22"/>
        </w:rPr>
        <w:t>8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 xml:space="preserve"> ve znění: </w:t>
      </w:r>
    </w:p>
    <w:p w14:paraId="00FFBA8B" w14:textId="77777777" w:rsidR="003A1FB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19C24443" w14:textId="5E16B1A9" w:rsidR="00C759FC" w:rsidRPr="00076E9B" w:rsidRDefault="00C759FC" w:rsidP="00C759FC">
      <w:pPr>
        <w:pStyle w:val="Style2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4CC17556" w14:textId="536212FC" w:rsidR="00C759FC" w:rsidRDefault="00C759FC" w:rsidP="00C759FC">
      <w:pPr>
        <w:pStyle w:val="Style21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V</w:t>
      </w:r>
      <w:r w:rsidRPr="00076E9B">
        <w:rPr>
          <w:rFonts w:asciiTheme="minorHAnsi" w:eastAsiaTheme="minorHAnsi" w:hAnsiTheme="minorHAnsi" w:cstheme="minorHAnsi"/>
          <w:color w:val="000000"/>
          <w:lang w:eastAsia="en-US"/>
        </w:rPr>
        <w:t xml:space="preserve">e městě </w:t>
      </w:r>
      <w:proofErr w:type="spellStart"/>
      <w:r w:rsidRPr="00076E9B">
        <w:rPr>
          <w:rFonts w:asciiTheme="minorHAnsi" w:eastAsiaTheme="minorHAnsi" w:hAnsiTheme="minorHAnsi" w:cstheme="minorHAnsi"/>
          <w:color w:val="000000"/>
          <w:lang w:eastAsia="en-US"/>
        </w:rPr>
        <w:t>Příboře</w:t>
      </w:r>
      <w:proofErr w:type="spellEnd"/>
      <w:r w:rsidRPr="00076E9B">
        <w:rPr>
          <w:rFonts w:asciiTheme="minorHAnsi" w:eastAsiaTheme="minorHAnsi" w:hAnsiTheme="minorHAnsi" w:cstheme="minorHAnsi"/>
          <w:color w:val="000000"/>
          <w:lang w:eastAsia="en-US"/>
        </w:rPr>
        <w:t xml:space="preserve"> provádějí správu a údržbu veřejného osvětlení Technické služby města </w:t>
      </w:r>
      <w:proofErr w:type="spellStart"/>
      <w:r w:rsidRPr="00076E9B">
        <w:rPr>
          <w:rFonts w:asciiTheme="minorHAnsi" w:eastAsiaTheme="minorHAnsi" w:hAnsiTheme="minorHAnsi" w:cstheme="minorHAnsi"/>
          <w:color w:val="000000"/>
          <w:lang w:eastAsia="en-US"/>
        </w:rPr>
        <w:t>Příbora</w:t>
      </w:r>
      <w:proofErr w:type="spellEnd"/>
      <w:r w:rsidRPr="00076E9B">
        <w:rPr>
          <w:rFonts w:asciiTheme="minorHAnsi" w:eastAsiaTheme="minorHAnsi" w:hAnsiTheme="minorHAnsi" w:cstheme="minorHAnsi"/>
          <w:color w:val="000000"/>
          <w:lang w:eastAsia="en-US"/>
        </w:rPr>
        <w:t>, příspěvková organizace, IČO: 00143651, sídlo: Štramberská 483, 742 58 Příbor.</w:t>
      </w:r>
    </w:p>
    <w:p w14:paraId="5DAFAE9A" w14:textId="77777777" w:rsidR="000B5097" w:rsidRPr="00867E24" w:rsidRDefault="000B5097" w:rsidP="000B5097">
      <w:pPr>
        <w:jc w:val="both"/>
        <w:rPr>
          <w:rFonts w:ascii="Calibri" w:hAnsi="Calibri"/>
          <w:szCs w:val="22"/>
        </w:rPr>
      </w:pP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6BCCDF7B" w14:textId="2660814F" w:rsidR="000B5097" w:rsidRDefault="003A1FB4">
      <w:r w:rsidRPr="003A1FB4">
        <w:rPr>
          <w:rFonts w:ascii="Calibri" w:hAnsi="Calibri" w:cs="Calibri"/>
          <w:bCs/>
          <w:noProof/>
        </w:rPr>
        <w:t>Zpracoval: Radoslav</w:t>
      </w:r>
      <w:r>
        <w:rPr>
          <w:rFonts w:ascii="Calibri" w:hAnsi="Calibri" w:cs="Calibri"/>
          <w:bCs/>
          <w:noProof/>
        </w:rPr>
        <w:t xml:space="preserve"> Römer</w:t>
      </w:r>
      <w:r w:rsidRPr="00B155CD">
        <w:rPr>
          <w:rFonts w:ascii="Calibri" w:hAnsi="Calibri" w:cs="Calibri"/>
          <w:bCs/>
          <w:noProof/>
        </w:rPr>
        <w:t>, investiční technik, odbor investic, rozvoje a správy majetku</w:t>
      </w:r>
    </w:p>
    <w:sectPr w:rsidR="000B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7"/>
    <w:rsid w:val="000B5097"/>
    <w:rsid w:val="001125A4"/>
    <w:rsid w:val="002901CF"/>
    <w:rsid w:val="002F03D1"/>
    <w:rsid w:val="003A1FB4"/>
    <w:rsid w:val="008B55E3"/>
    <w:rsid w:val="00C759FC"/>
    <w:rsid w:val="00CC5CFE"/>
    <w:rsid w:val="00C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  <w15:chartTrackingRefBased/>
  <w15:docId w15:val="{D8089364-9E81-44DD-85AB-636E237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3A1FB4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Iveta Busková</cp:lastModifiedBy>
  <cp:revision>2</cp:revision>
  <dcterms:created xsi:type="dcterms:W3CDTF">2024-08-22T11:55:00Z</dcterms:created>
  <dcterms:modified xsi:type="dcterms:W3CDTF">2024-08-22T11:55:00Z</dcterms:modified>
</cp:coreProperties>
</file>