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538135" w:themeFill="accent6" w:themeFillShade="BF"/>
          </w:tcPr>
          <w:p w:rsidR="009E0C9B" w:rsidRDefault="00FB3890" w:rsidP="009E0C9B">
            <w:pPr>
              <w:tabs>
                <w:tab w:val="center" w:pos="4446"/>
                <w:tab w:val="left" w:pos="7785"/>
              </w:tabs>
              <w:spacing w:before="120" w:after="120"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Standard </w:t>
            </w:r>
            <w:r w:rsidR="009E0C9B">
              <w:rPr>
                <w:b/>
                <w:sz w:val="32"/>
              </w:rPr>
              <w:t xml:space="preserve">9. </w:t>
            </w:r>
            <w:r w:rsidR="009E0C9B" w:rsidRPr="009E0C9B">
              <w:rPr>
                <w:b/>
                <w:sz w:val="32"/>
              </w:rPr>
              <w:t xml:space="preserve">Jednání, vyhodnocování a individuální </w:t>
            </w:r>
          </w:p>
          <w:p w:rsidR="00FB3890" w:rsidRPr="00831F71" w:rsidRDefault="009E0C9B" w:rsidP="009E0C9B">
            <w:pPr>
              <w:tabs>
                <w:tab w:val="center" w:pos="4446"/>
                <w:tab w:val="left" w:pos="7785"/>
              </w:tabs>
              <w:spacing w:before="120" w:after="120" w:line="276" w:lineRule="auto"/>
              <w:jc w:val="center"/>
              <w:rPr>
                <w:b/>
                <w:sz w:val="32"/>
              </w:rPr>
            </w:pPr>
            <w:r w:rsidRPr="009E0C9B">
              <w:rPr>
                <w:b/>
                <w:sz w:val="32"/>
              </w:rPr>
              <w:t>plán ochrany dítěte</w:t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A8D08D" w:themeFill="accent6" w:themeFillTint="99"/>
          </w:tcPr>
          <w:p w:rsidR="00FB3890" w:rsidRPr="00CD7805" w:rsidRDefault="00FB3890" w:rsidP="00505D59">
            <w:pPr>
              <w:tabs>
                <w:tab w:val="left" w:pos="178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Kritérium standardu</w:t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FFFFFF"/>
          </w:tcPr>
          <w:p w:rsidR="009E0C9B" w:rsidRPr="009E0C9B" w:rsidRDefault="009E0C9B" w:rsidP="00FD6886">
            <w:p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9a: </w:t>
            </w:r>
            <w:r w:rsidRPr="009E0C9B">
              <w:rPr>
                <w:rFonts w:eastAsiaTheme="minorHAnsi"/>
                <w:bCs/>
                <w:color w:val="000000"/>
                <w:lang w:eastAsia="en-US"/>
              </w:rPr>
              <w:t>Při jednání s klientem dodržuje orgán sociálně-p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rávní ochrany základní principy </w:t>
            </w:r>
            <w:r w:rsidRPr="009E0C9B">
              <w:rPr>
                <w:rFonts w:eastAsiaTheme="minorHAnsi"/>
                <w:bCs/>
                <w:color w:val="000000"/>
                <w:lang w:eastAsia="en-US"/>
              </w:rPr>
              <w:t>výkonu sociálně-právní ochrany, zejména</w:t>
            </w:r>
          </w:p>
          <w:p w:rsidR="009E0C9B" w:rsidRPr="009E0C9B" w:rsidRDefault="009E0C9B" w:rsidP="00FD6886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E0C9B">
              <w:rPr>
                <w:rFonts w:eastAsiaTheme="minorHAnsi"/>
                <w:bCs/>
                <w:color w:val="000000"/>
                <w:lang w:eastAsia="en-US"/>
              </w:rPr>
              <w:t>respektuje individuální přístup ke všem klientům,</w:t>
            </w:r>
          </w:p>
          <w:p w:rsidR="009E0C9B" w:rsidRPr="009E0C9B" w:rsidRDefault="009E0C9B" w:rsidP="00FD6886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E0C9B">
              <w:rPr>
                <w:rFonts w:eastAsiaTheme="minorHAnsi"/>
                <w:bCs/>
                <w:color w:val="000000"/>
                <w:lang w:eastAsia="en-US"/>
              </w:rPr>
              <w:t>vychází z individuálních potřeb každého klienta,</w:t>
            </w:r>
          </w:p>
          <w:p w:rsidR="009E0C9B" w:rsidRPr="009E0C9B" w:rsidRDefault="009E0C9B" w:rsidP="00FD6886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E0C9B">
              <w:rPr>
                <w:rFonts w:eastAsiaTheme="minorHAnsi"/>
                <w:bCs/>
                <w:color w:val="000000"/>
                <w:lang w:eastAsia="en-US"/>
              </w:rPr>
              <w:t>podporuje samostatnost klientů,</w:t>
            </w:r>
          </w:p>
          <w:p w:rsidR="009E0C9B" w:rsidRPr="009E0C9B" w:rsidRDefault="009E0C9B" w:rsidP="00FD6886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E0C9B">
              <w:rPr>
                <w:rFonts w:eastAsiaTheme="minorHAnsi"/>
                <w:bCs/>
                <w:color w:val="000000"/>
                <w:lang w:eastAsia="en-US"/>
              </w:rPr>
              <w:t>uplatňuje individuální přístup k potřebám každého klienta,</w:t>
            </w:r>
          </w:p>
          <w:p w:rsidR="009E0C9B" w:rsidRPr="009E0C9B" w:rsidRDefault="009E0C9B" w:rsidP="00FD6886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E0C9B">
              <w:rPr>
                <w:rFonts w:eastAsiaTheme="minorHAnsi"/>
                <w:bCs/>
                <w:color w:val="000000"/>
                <w:lang w:eastAsia="en-US"/>
              </w:rPr>
              <w:t>motivuje k péči o děti,</w:t>
            </w:r>
          </w:p>
          <w:p w:rsidR="009E0C9B" w:rsidRPr="009E0C9B" w:rsidRDefault="009E0C9B" w:rsidP="00FD6886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E0C9B">
              <w:rPr>
                <w:rFonts w:eastAsiaTheme="minorHAnsi"/>
                <w:bCs/>
                <w:color w:val="000000"/>
                <w:lang w:eastAsia="en-US"/>
              </w:rPr>
              <w:t>posiluje sociální začleňování klientů,</w:t>
            </w:r>
          </w:p>
          <w:p w:rsidR="009E0C9B" w:rsidRPr="009E0C9B" w:rsidRDefault="009E0C9B" w:rsidP="00FD6886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E0C9B">
              <w:rPr>
                <w:rFonts w:eastAsiaTheme="minorHAnsi"/>
                <w:bCs/>
                <w:color w:val="000000"/>
                <w:lang w:eastAsia="en-US"/>
              </w:rPr>
              <w:t>důsledně dodržuje lidská práva a základní svobody,</w:t>
            </w:r>
          </w:p>
          <w:p w:rsidR="009E0C9B" w:rsidRPr="009E0C9B" w:rsidRDefault="009E0C9B" w:rsidP="00FD6886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E0C9B">
              <w:rPr>
                <w:rFonts w:eastAsiaTheme="minorHAnsi"/>
                <w:color w:val="000000"/>
                <w:lang w:eastAsia="en-US"/>
              </w:rPr>
              <w:t>p</w:t>
            </w:r>
            <w:r w:rsidRPr="009E0C9B">
              <w:rPr>
                <w:rFonts w:eastAsiaTheme="minorHAnsi"/>
                <w:bCs/>
                <w:color w:val="000000"/>
                <w:lang w:eastAsia="en-US"/>
              </w:rPr>
              <w:t>odporuje kontakt s přirozeným sociálním prostředím,</w:t>
            </w:r>
          </w:p>
          <w:p w:rsidR="000C7388" w:rsidRPr="009E0C9B" w:rsidRDefault="009E0C9B" w:rsidP="00FD6886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9E0C9B">
              <w:rPr>
                <w:rFonts w:eastAsiaTheme="minorHAnsi"/>
                <w:bCs/>
                <w:color w:val="000000"/>
                <w:lang w:eastAsia="en-US"/>
              </w:rPr>
              <w:t>informuje klienta o postupech používaných při výkonu sociálně- právní ochrany.</w:t>
            </w:r>
          </w:p>
        </w:tc>
        <w:bookmarkStart w:id="0" w:name="_GoBack"/>
        <w:bookmarkEnd w:id="0"/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FD6886">
            <w:pPr>
              <w:tabs>
                <w:tab w:val="left" w:pos="21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Závazné pro: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831F71" w:rsidRDefault="00FB3890" w:rsidP="00FD6886">
            <w:pPr>
              <w:spacing w:before="120" w:after="120" w:line="276" w:lineRule="auto"/>
              <w:ind w:right="103"/>
            </w:pPr>
            <w:r>
              <w:t>p</w:t>
            </w:r>
            <w:r w:rsidRPr="00831F71">
              <w:t>racovníky Městského úřadu Příbor, kteří poskytují sociálně-právní ochranu dětí</w:t>
            </w:r>
            <w: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FD6886">
            <w:pPr>
              <w:tabs>
                <w:tab w:val="left" w:pos="25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Vypracoval: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2132AA" w:rsidP="00FD6886">
            <w:pPr>
              <w:spacing w:before="120" w:after="120" w:line="276" w:lineRule="auto"/>
              <w:ind w:right="103"/>
            </w:pPr>
            <w:r>
              <w:t>Bc. Lenka Filipcová, Mgr</w:t>
            </w:r>
            <w:r w:rsidR="00FB3890" w:rsidRPr="00715E73">
              <w:t>. Karolína Najzarová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FD6886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Schválil:</w:t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Datum a podpis: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503BF4">
            <w:pPr>
              <w:spacing w:before="360" w:after="360" w:line="276" w:lineRule="auto"/>
              <w:ind w:right="103"/>
              <w:jc w:val="both"/>
            </w:pPr>
            <w:r w:rsidRPr="00715E73">
              <w:t>Ing. Arnošt Vaněk, tajemník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FD6886">
            <w:pPr>
              <w:tabs>
                <w:tab w:val="left" w:pos="46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Platnost kritéria od:</w:t>
            </w:r>
          </w:p>
        </w:tc>
      </w:tr>
      <w:tr w:rsidR="00FB3890" w:rsidRPr="004E3C13" w:rsidTr="001527CA">
        <w:tc>
          <w:tcPr>
            <w:tcW w:w="9108" w:type="dxa"/>
            <w:shd w:val="clear" w:color="auto" w:fill="auto"/>
          </w:tcPr>
          <w:p w:rsidR="00FB3890" w:rsidRPr="00715E73" w:rsidRDefault="001527CA" w:rsidP="001527CA">
            <w:pPr>
              <w:tabs>
                <w:tab w:val="left" w:pos="1635"/>
              </w:tabs>
              <w:spacing w:before="120" w:after="120" w:line="276" w:lineRule="auto"/>
              <w:ind w:right="103"/>
            </w:pPr>
            <w:r>
              <w:t>25. 10. 2017</w:t>
            </w:r>
            <w:r>
              <w:tab/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A31D75" w:rsidRDefault="00FB3890" w:rsidP="00FD6886">
            <w:pPr>
              <w:tabs>
                <w:tab w:val="left" w:pos="30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 w:rsidRPr="00A31D75">
              <w:tab/>
            </w:r>
            <w:r w:rsidRPr="00A31D75">
              <w:tab/>
            </w:r>
            <w:r w:rsidRPr="00A31D75">
              <w:rPr>
                <w:b/>
              </w:rPr>
              <w:t>Cíle kritéria: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0C7388" w:rsidRPr="00523BAE" w:rsidRDefault="002F5410" w:rsidP="00FD6886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Z</w:t>
            </w:r>
            <w:r w:rsidR="00523BAE" w:rsidRPr="00523BAE">
              <w:rPr>
                <w:rFonts w:eastAsiaTheme="minorHAnsi"/>
                <w:color w:val="000000"/>
                <w:szCs w:val="22"/>
                <w:lang w:eastAsia="en-US"/>
              </w:rPr>
              <w:t>nalost principů sociálně-právní ochrany a jejich uplatňování v praxi jsou základem při poskytování sociálně-právní ochrany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BA0AC4" w:rsidRDefault="00FB3890" w:rsidP="001D0C78">
            <w:pPr>
              <w:spacing w:before="120" w:after="120" w:line="276" w:lineRule="auto"/>
              <w:ind w:right="103"/>
              <w:jc w:val="center"/>
              <w:rPr>
                <w:b/>
              </w:rPr>
            </w:pPr>
            <w:r w:rsidRPr="00BA0AC4">
              <w:rPr>
                <w:b/>
              </w:rPr>
              <w:t>Obsah kritéria standardu: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345465" w:rsidRDefault="00653447" w:rsidP="00FD6886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</w:pPr>
            <w:r w:rsidRPr="00653447">
              <w:t>Zaměstnanci odboru sociálních věcí Městského úřadu Příbor zařazení v orgánu sociálně-právní ochrany maj</w:t>
            </w:r>
            <w:r w:rsidR="003C4F34">
              <w:t>í ukončené vzdělání v souladu s</w:t>
            </w:r>
            <w:r w:rsidRPr="00653447">
              <w:t xml:space="preserve"> § 110 zákona č. 108/2006 Sb., o</w:t>
            </w:r>
            <w:r w:rsidR="003C4F34">
              <w:t> </w:t>
            </w:r>
            <w:r w:rsidRPr="00653447">
              <w:t>sociálních službách, ve znění pozdějších předpisů</w:t>
            </w:r>
            <w:r w:rsidR="00345465">
              <w:t xml:space="preserve">, které je i základním předpokladem </w:t>
            </w:r>
            <w:r w:rsidR="00345465">
              <w:lastRenderedPageBreak/>
              <w:t>znalostí metod sociální práce s klienty.</w:t>
            </w:r>
            <w:r w:rsidRPr="00653447">
              <w:t xml:space="preserve"> </w:t>
            </w:r>
            <w:r w:rsidR="00ED6D97" w:rsidRPr="00653447">
              <w:t xml:space="preserve">Zaměstnanci odboru sociálních věcí zařazení </w:t>
            </w:r>
            <w:r w:rsidR="00ED6D97">
              <w:t>do</w:t>
            </w:r>
            <w:r w:rsidR="00ED6D97" w:rsidRPr="00653447">
              <w:t> orgánu sociálně-právní ochrany</w:t>
            </w:r>
            <w:r w:rsidR="00ED6D97">
              <w:t xml:space="preserve"> mají </w:t>
            </w:r>
            <w:r w:rsidRPr="00653447">
              <w:t>zkoušku odborné způsobilosti v oblasti sociálně-právní ochrany dětí</w:t>
            </w:r>
            <w:r w:rsidR="00345465">
              <w:t>.</w:t>
            </w:r>
          </w:p>
          <w:p w:rsidR="00653447" w:rsidRDefault="00653447" w:rsidP="00FD6886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</w:pPr>
            <w:r w:rsidRPr="00653447">
              <w:t xml:space="preserve">Při jednání s klientem sociální pracovníci </w:t>
            </w:r>
            <w:r w:rsidR="003C4F34">
              <w:t xml:space="preserve">odboru sociálních věcí Městského úřadu Příbor </w:t>
            </w:r>
            <w:r w:rsidRPr="00653447">
              <w:t>dodržují principy zá</w:t>
            </w:r>
            <w:r w:rsidR="00345465">
              <w:t>kladních lidských práv a svobod a</w:t>
            </w:r>
            <w:r w:rsidRPr="00653447">
              <w:t xml:space="preserve"> základní principy sociálně-právní ochrany a sociální práce s klienty.</w:t>
            </w:r>
          </w:p>
          <w:p w:rsidR="00653447" w:rsidRPr="00653447" w:rsidRDefault="00653447" w:rsidP="00FD6886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</w:pPr>
          </w:p>
          <w:p w:rsidR="00653447" w:rsidRP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</w:rPr>
            </w:pPr>
            <w:r w:rsidRPr="00653447">
              <w:rPr>
                <w:b/>
              </w:rPr>
              <w:t xml:space="preserve">Respektují individuální přístup ke všem klientům: </w:t>
            </w:r>
          </w:p>
          <w:p w:rsid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</w:pPr>
            <w:r w:rsidRPr="00653447">
              <w:t>respektují jedinečnost každého člověka bez ohledu na jeho původ, etnickou příslušnost, rasu, či barvu pleti, mateřský jazyk, věk, zdravotní stav, sexuální orientaci, ekonomickou situaci, náboženské a politické přesvědčení a bez ohledu na to, jak se podílí na životě celé společnosti, neprojev</w:t>
            </w:r>
            <w:r w:rsidR="003C4F34">
              <w:t xml:space="preserve">uje žádnou formu diskriminace. </w:t>
            </w:r>
          </w:p>
          <w:p w:rsidR="003C4F34" w:rsidRPr="003C4F34" w:rsidRDefault="003C4F34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sz w:val="12"/>
              </w:rPr>
            </w:pPr>
          </w:p>
          <w:p w:rsidR="00653447" w:rsidRP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</w:rPr>
            </w:pPr>
            <w:r w:rsidRPr="00653447">
              <w:rPr>
                <w:b/>
              </w:rPr>
              <w:t>Vychází z individuálních potřeb každého klienta:</w:t>
            </w:r>
          </w:p>
          <w:p w:rsid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</w:pPr>
            <w:r w:rsidRPr="00653447">
              <w:t>ochraňují důstojnost a lidská práva klientů, ctí právo dít</w:t>
            </w:r>
            <w:r w:rsidR="003C4F34">
              <w:t>ěte sdělit svůj názor a přání a </w:t>
            </w:r>
            <w:r w:rsidRPr="00653447">
              <w:t xml:space="preserve">pomáhají je v rámci možností uskutečnit. </w:t>
            </w:r>
          </w:p>
          <w:p w:rsidR="003C4F34" w:rsidRPr="003C4F34" w:rsidRDefault="003C4F34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  <w:sz w:val="12"/>
                <w:szCs w:val="12"/>
              </w:rPr>
            </w:pPr>
          </w:p>
          <w:p w:rsidR="00653447" w:rsidRP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</w:rPr>
            </w:pPr>
            <w:r w:rsidRPr="00653447">
              <w:rPr>
                <w:b/>
              </w:rPr>
              <w:t xml:space="preserve">Podporují samostatnost klientů:  </w:t>
            </w:r>
          </w:p>
          <w:p w:rsid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</w:pPr>
            <w:r w:rsidRPr="00653447">
              <w:t xml:space="preserve">respektují práva každého jedince na seberealizaci, vedou klienty k vědomí odpovědnosti sám za sebe, hledají možnosti, jak zapojit klienty do procesu řešení jejich situace.  </w:t>
            </w:r>
          </w:p>
          <w:p w:rsidR="003C4F34" w:rsidRPr="003C4F34" w:rsidRDefault="003C4F34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sz w:val="12"/>
                <w:szCs w:val="12"/>
              </w:rPr>
            </w:pPr>
          </w:p>
          <w:p w:rsid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</w:rPr>
            </w:pPr>
            <w:r w:rsidRPr="00653447">
              <w:rPr>
                <w:b/>
              </w:rPr>
              <w:t>Uplatňují individuální přístup k potřebám každého klienta</w:t>
            </w:r>
            <w:r w:rsidR="003C4F34">
              <w:rPr>
                <w:b/>
              </w:rPr>
              <w:t>:</w:t>
            </w:r>
          </w:p>
          <w:p w:rsidR="003C4F34" w:rsidRPr="003C4F34" w:rsidRDefault="003C4F34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</w:pPr>
            <w:r>
              <w:t xml:space="preserve">při své činnosti </w:t>
            </w:r>
            <w:r w:rsidR="0004688D">
              <w:t>pracovníci vycházejí z individuálních specifik a potřeb klienta a dle n</w:t>
            </w:r>
            <w:r w:rsidR="003A66AE">
              <w:t>ich volí metody a postupy práce s klientem.</w:t>
            </w:r>
          </w:p>
          <w:p w:rsidR="003C4F34" w:rsidRPr="003C4F34" w:rsidRDefault="003C4F34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sz w:val="12"/>
                <w:szCs w:val="12"/>
              </w:rPr>
            </w:pPr>
          </w:p>
          <w:p w:rsidR="00653447" w:rsidRP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</w:rPr>
            </w:pPr>
            <w:r w:rsidRPr="00653447">
              <w:rPr>
                <w:b/>
              </w:rPr>
              <w:t>Motivují k péči o děti:</w:t>
            </w:r>
          </w:p>
          <w:p w:rsid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</w:pPr>
            <w:r w:rsidRPr="00653447">
              <w:t>hájí nejlepší zájem dítěte, přispívají k vytvoření podmínek pro zdárný fyzický, duševní, duchovní a sociální rozvoj dítěte, snaží se předejít a odklonit jakoukoli formu týrání, zneužívání a zanedbávání dítěte, ctí rodinu jako základní, přirozené a nezastupitelné prostředí pro plný a harmonický rozvoj osobnosti dítěte, respektují práva a povinnosti rodičů vůči dítěti, podporují jejich odpovědnost za výchovu a vývoj dítěte, pomáhají rodině a motivují rodiče k tomu, aby mohlo dítě vyrůstat ve svém přirozeném prostředí, snaží se zamezit oddělení dítěte od rodičů či osob odpovědných z</w:t>
            </w:r>
            <w:r w:rsidR="00503BF4">
              <w:t>a jeho výchovu, pokud to není v </w:t>
            </w:r>
            <w:r w:rsidRPr="00653447">
              <w:t xml:space="preserve">přímém rozporu s jeho nejlepšími zájmy. </w:t>
            </w:r>
          </w:p>
          <w:p w:rsidR="003C4F34" w:rsidRPr="003C4F34" w:rsidRDefault="003C4F34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  <w:sz w:val="12"/>
              </w:rPr>
            </w:pPr>
          </w:p>
          <w:p w:rsidR="00653447" w:rsidRP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</w:rPr>
            </w:pPr>
            <w:r w:rsidRPr="00653447">
              <w:rPr>
                <w:b/>
              </w:rPr>
              <w:t xml:space="preserve">Posilují sociální začleňování klientů: </w:t>
            </w:r>
          </w:p>
          <w:p w:rsid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</w:pPr>
            <w:r w:rsidRPr="00653447">
              <w:t>mimo jiné pomáhají v návratu dítěte do jeho přirozeného prostředí či náhradního rodinného prostředí, pokud bylo dítě umístěno mimo svou rodinu.</w:t>
            </w:r>
          </w:p>
          <w:p w:rsidR="003C4F34" w:rsidRPr="003C4F34" w:rsidRDefault="003C4F34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  <w:sz w:val="12"/>
                <w:szCs w:val="12"/>
              </w:rPr>
            </w:pPr>
          </w:p>
          <w:p w:rsidR="00653447" w:rsidRP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</w:rPr>
            </w:pPr>
            <w:r w:rsidRPr="00653447">
              <w:rPr>
                <w:b/>
              </w:rPr>
              <w:lastRenderedPageBreak/>
              <w:t>Důsledně do</w:t>
            </w:r>
            <w:r w:rsidR="009E6252">
              <w:rPr>
                <w:b/>
              </w:rPr>
              <w:t>držují lidská práva a základní svobody</w:t>
            </w:r>
            <w:r w:rsidRPr="00653447">
              <w:rPr>
                <w:b/>
              </w:rPr>
              <w:t xml:space="preserve">: </w:t>
            </w:r>
          </w:p>
          <w:p w:rsid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</w:pPr>
            <w:r w:rsidRPr="00653447">
              <w:t>ochraňují klientova práva na soukromí a důvěrnost je</w:t>
            </w:r>
            <w:r w:rsidR="00EC77BD">
              <w:t>ho sdělení, ctí právo dítěte na </w:t>
            </w:r>
            <w:r w:rsidRPr="00653447">
              <w:t xml:space="preserve">soukromí, nevystavují dítě svévolnému zasahování do jeho soukromého života, rodiny, domova nebo korespondence ani nezákonným útokům na jeho čest a pověst. </w:t>
            </w:r>
          </w:p>
          <w:p w:rsidR="003C4F34" w:rsidRPr="003C4F34" w:rsidRDefault="003C4F34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sz w:val="12"/>
                <w:szCs w:val="12"/>
              </w:rPr>
            </w:pPr>
          </w:p>
          <w:p w:rsidR="00653447" w:rsidRP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</w:rPr>
            </w:pPr>
            <w:r>
              <w:rPr>
                <w:b/>
              </w:rPr>
              <w:t>Podporují</w:t>
            </w:r>
            <w:r w:rsidRPr="00653447">
              <w:rPr>
                <w:b/>
              </w:rPr>
              <w:t xml:space="preserve"> kontakt s přirozeným sociálním prostředím:</w:t>
            </w:r>
          </w:p>
          <w:p w:rsid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</w:pPr>
            <w:r w:rsidRPr="00653447">
              <w:t>podporují pravidelný účelný kontakt s oběma rodiči</w:t>
            </w:r>
            <w:r w:rsidR="003C4F34">
              <w:t>, není-li to v přímém rozporu s </w:t>
            </w:r>
            <w:r w:rsidRPr="00653447">
              <w:t>nejlepším zájmem dítěte.</w:t>
            </w:r>
          </w:p>
          <w:p w:rsidR="003C4F34" w:rsidRPr="003C4F34" w:rsidRDefault="003C4F34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  <w:sz w:val="12"/>
                <w:szCs w:val="12"/>
              </w:rPr>
            </w:pPr>
          </w:p>
          <w:p w:rsidR="00653447" w:rsidRP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</w:rPr>
            </w:pPr>
            <w:r w:rsidRPr="00653447">
              <w:rPr>
                <w:b/>
              </w:rPr>
              <w:t>Informují klienta o postupech používaných při výkonu sociálně-právní ochrany:</w:t>
            </w:r>
          </w:p>
          <w:p w:rsidR="00653447" w:rsidRPr="00653447" w:rsidRDefault="00653447" w:rsidP="003C4F34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</w:pPr>
            <w:r w:rsidRPr="00653447">
              <w:t>jednoduchou a srozumitelnou formou informují klie</w:t>
            </w:r>
            <w:r w:rsidR="003C4F34">
              <w:t>nta o postupech při jednáních a </w:t>
            </w:r>
            <w:r w:rsidRPr="00653447">
              <w:t xml:space="preserve">výkonech sociálně-právní ochrany a dotazy se ujišťují, zda podaným informacím klient rozumí.    </w:t>
            </w:r>
          </w:p>
          <w:p w:rsidR="00197C1E" w:rsidRDefault="00197C1E" w:rsidP="00FD6886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</w:pPr>
          </w:p>
          <w:p w:rsidR="003C4F34" w:rsidRPr="003F4E80" w:rsidRDefault="003C4F34" w:rsidP="00FD6886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</w:rPr>
            </w:pPr>
          </w:p>
        </w:tc>
      </w:tr>
    </w:tbl>
    <w:p w:rsidR="00BB48D3" w:rsidRDefault="00BB48D3" w:rsidP="00505D59">
      <w:pPr>
        <w:spacing w:before="120" w:after="120" w:line="276" w:lineRule="auto"/>
      </w:pPr>
    </w:p>
    <w:sectPr w:rsidR="00BB48D3" w:rsidSect="0007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A8" w:rsidRDefault="004D35A8" w:rsidP="00EB6126">
      <w:r>
        <w:separator/>
      </w:r>
    </w:p>
  </w:endnote>
  <w:endnote w:type="continuationSeparator" w:id="0">
    <w:p w:rsidR="004D35A8" w:rsidRDefault="004D35A8" w:rsidP="00E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A8" w:rsidRDefault="004D35A8" w:rsidP="00EB6126">
      <w:r>
        <w:separator/>
      </w:r>
    </w:p>
  </w:footnote>
  <w:footnote w:type="continuationSeparator" w:id="0">
    <w:p w:rsidR="004D35A8" w:rsidRDefault="004D35A8" w:rsidP="00EB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3E74"/>
    <w:multiLevelType w:val="hybridMultilevel"/>
    <w:tmpl w:val="67A2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5F1"/>
    <w:multiLevelType w:val="hybridMultilevel"/>
    <w:tmpl w:val="063ED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5B3"/>
    <w:multiLevelType w:val="hybridMultilevel"/>
    <w:tmpl w:val="1EFE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2F75"/>
    <w:multiLevelType w:val="hybridMultilevel"/>
    <w:tmpl w:val="C52CC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6CDE"/>
    <w:multiLevelType w:val="hybridMultilevel"/>
    <w:tmpl w:val="8742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05FF"/>
    <w:multiLevelType w:val="hybridMultilevel"/>
    <w:tmpl w:val="83CCC278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022A36"/>
    <w:multiLevelType w:val="hybridMultilevel"/>
    <w:tmpl w:val="0BCE54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43CD3"/>
    <w:multiLevelType w:val="hybridMultilevel"/>
    <w:tmpl w:val="7B50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6144"/>
    <w:multiLevelType w:val="hybridMultilevel"/>
    <w:tmpl w:val="4C20E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83D78"/>
    <w:multiLevelType w:val="hybridMultilevel"/>
    <w:tmpl w:val="DBCE1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219A5"/>
    <w:multiLevelType w:val="hybridMultilevel"/>
    <w:tmpl w:val="FE70B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205CC"/>
    <w:multiLevelType w:val="hybridMultilevel"/>
    <w:tmpl w:val="063ED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E3045"/>
    <w:multiLevelType w:val="hybridMultilevel"/>
    <w:tmpl w:val="E770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14CEC"/>
    <w:multiLevelType w:val="hybridMultilevel"/>
    <w:tmpl w:val="9FB8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51283"/>
    <w:multiLevelType w:val="hybridMultilevel"/>
    <w:tmpl w:val="B5EE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52D70"/>
    <w:multiLevelType w:val="hybridMultilevel"/>
    <w:tmpl w:val="AB009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F7D62"/>
    <w:multiLevelType w:val="hybridMultilevel"/>
    <w:tmpl w:val="6058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16"/>
  </w:num>
  <w:num w:numId="12">
    <w:abstractNumId w:val="1"/>
  </w:num>
  <w:num w:numId="13">
    <w:abstractNumId w:val="7"/>
  </w:num>
  <w:num w:numId="14">
    <w:abstractNumId w:val="3"/>
  </w:num>
  <w:num w:numId="15">
    <w:abstractNumId w:val="10"/>
  </w:num>
  <w:num w:numId="16">
    <w:abstractNumId w:val="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0"/>
    <w:rsid w:val="00022999"/>
    <w:rsid w:val="00033BD0"/>
    <w:rsid w:val="0004688D"/>
    <w:rsid w:val="0007039B"/>
    <w:rsid w:val="000A4DDD"/>
    <w:rsid w:val="000B0D16"/>
    <w:rsid w:val="000B6E08"/>
    <w:rsid w:val="000C7388"/>
    <w:rsid w:val="000E193A"/>
    <w:rsid w:val="00132FFA"/>
    <w:rsid w:val="00146339"/>
    <w:rsid w:val="001527CA"/>
    <w:rsid w:val="001859DD"/>
    <w:rsid w:val="00196A57"/>
    <w:rsid w:val="00197C1E"/>
    <w:rsid w:val="001A714E"/>
    <w:rsid w:val="001D0C78"/>
    <w:rsid w:val="002132AA"/>
    <w:rsid w:val="00214F97"/>
    <w:rsid w:val="00242C34"/>
    <w:rsid w:val="00253394"/>
    <w:rsid w:val="00264BFF"/>
    <w:rsid w:val="00294EC4"/>
    <w:rsid w:val="00296C01"/>
    <w:rsid w:val="002B53BD"/>
    <w:rsid w:val="002C1496"/>
    <w:rsid w:val="002D38CC"/>
    <w:rsid w:val="002E4DC2"/>
    <w:rsid w:val="002F5410"/>
    <w:rsid w:val="003436E6"/>
    <w:rsid w:val="00345465"/>
    <w:rsid w:val="003A470D"/>
    <w:rsid w:val="003A66AE"/>
    <w:rsid w:val="003C4F34"/>
    <w:rsid w:val="003E3420"/>
    <w:rsid w:val="003F4E80"/>
    <w:rsid w:val="004214B3"/>
    <w:rsid w:val="00455571"/>
    <w:rsid w:val="0049141B"/>
    <w:rsid w:val="00493B84"/>
    <w:rsid w:val="004C74AA"/>
    <w:rsid w:val="004D35A8"/>
    <w:rsid w:val="004E157C"/>
    <w:rsid w:val="004F4B87"/>
    <w:rsid w:val="00503BF4"/>
    <w:rsid w:val="00505D59"/>
    <w:rsid w:val="00523BAE"/>
    <w:rsid w:val="00580762"/>
    <w:rsid w:val="005C649C"/>
    <w:rsid w:val="00603CB9"/>
    <w:rsid w:val="00616222"/>
    <w:rsid w:val="00647CEA"/>
    <w:rsid w:val="00653447"/>
    <w:rsid w:val="006C012C"/>
    <w:rsid w:val="00715F6A"/>
    <w:rsid w:val="007356C7"/>
    <w:rsid w:val="007A71CC"/>
    <w:rsid w:val="007D46F5"/>
    <w:rsid w:val="00882A23"/>
    <w:rsid w:val="009928CF"/>
    <w:rsid w:val="009B3F27"/>
    <w:rsid w:val="009C4143"/>
    <w:rsid w:val="009D3898"/>
    <w:rsid w:val="009E0C9B"/>
    <w:rsid w:val="009E6252"/>
    <w:rsid w:val="00A0339D"/>
    <w:rsid w:val="00A40790"/>
    <w:rsid w:val="00A5417D"/>
    <w:rsid w:val="00BB48D3"/>
    <w:rsid w:val="00BF20F4"/>
    <w:rsid w:val="00C858EE"/>
    <w:rsid w:val="00CA3452"/>
    <w:rsid w:val="00CE4BC4"/>
    <w:rsid w:val="00DA6EF1"/>
    <w:rsid w:val="00DA7A56"/>
    <w:rsid w:val="00DC037B"/>
    <w:rsid w:val="00DC2EFA"/>
    <w:rsid w:val="00E53687"/>
    <w:rsid w:val="00E61F05"/>
    <w:rsid w:val="00EA7D60"/>
    <w:rsid w:val="00EB6126"/>
    <w:rsid w:val="00EC77BD"/>
    <w:rsid w:val="00ED6D97"/>
    <w:rsid w:val="00F12E3A"/>
    <w:rsid w:val="00F50B2B"/>
    <w:rsid w:val="00F60500"/>
    <w:rsid w:val="00FA6E15"/>
    <w:rsid w:val="00FB3890"/>
    <w:rsid w:val="00FC0DF2"/>
    <w:rsid w:val="00FC4BC7"/>
    <w:rsid w:val="00FC51B5"/>
    <w:rsid w:val="00FC6255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AA415-1740-4135-9BD7-43FFA1DB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407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paragraph" w:customStyle="1" w:styleId="Pa3">
    <w:name w:val="Pa3"/>
    <w:basedOn w:val="Normln"/>
    <w:next w:val="Normln"/>
    <w:uiPriority w:val="99"/>
    <w:rsid w:val="007356C7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4214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6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8">
    <w:name w:val="Pa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6">
    <w:name w:val="A6"/>
    <w:uiPriority w:val="99"/>
    <w:rsid w:val="00C858EE"/>
    <w:rPr>
      <w:rFonts w:cs="Futura"/>
      <w:color w:val="000000"/>
      <w:sz w:val="20"/>
      <w:szCs w:val="20"/>
    </w:rPr>
  </w:style>
  <w:style w:type="paragraph" w:customStyle="1" w:styleId="Pa18">
    <w:name w:val="Pa1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1AFA-A711-4B93-89D2-E6AF2914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Najzarová</dc:creator>
  <cp:lastModifiedBy>Karolína Najzarová</cp:lastModifiedBy>
  <cp:revision>15</cp:revision>
  <dcterms:created xsi:type="dcterms:W3CDTF">2015-02-16T13:37:00Z</dcterms:created>
  <dcterms:modified xsi:type="dcterms:W3CDTF">2018-02-22T07:13:00Z</dcterms:modified>
</cp:coreProperties>
</file>